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809" w:rsidRDefault="008F6809" w:rsidP="008F6809">
      <w:pPr>
        <w:spacing w:after="0" w:line="240" w:lineRule="auto"/>
        <w:jc w:val="both"/>
        <w:rPr>
          <w:rFonts w:ascii="Cambria Math" w:hAnsi="Cambria Math"/>
          <w:b/>
          <w:lang w:val="es-419"/>
        </w:rPr>
      </w:pPr>
      <w:bookmarkStart w:id="0" w:name="_GoBack"/>
      <w:bookmarkEnd w:id="0"/>
      <w:r>
        <w:rPr>
          <w:rFonts w:ascii="Cambria Math" w:hAnsi="Cambria Math"/>
          <w:b/>
          <w:lang w:val="es-419"/>
        </w:rPr>
        <w:t>COMPARATIVO ENTRE LA LEY GENERAL DE VÍCTIMAS VIGENTE Y LA INICIATIVA DE REFORMA PRESENTADA POR COLECTIVOS DE FAMILIARES Y ORGANIZACIONES DE SOCIEDAD CIVIL DE DERECHOS HUMANOS EL PASADO 13 DE ABRIL DE 2016</w:t>
      </w:r>
      <w:r>
        <w:rPr>
          <w:rStyle w:val="Refdenotaalpie"/>
          <w:rFonts w:ascii="Cambria Math" w:hAnsi="Cambria Math"/>
          <w:b/>
          <w:lang w:val="es-419"/>
        </w:rPr>
        <w:footnoteReference w:id="1"/>
      </w:r>
    </w:p>
    <w:p w:rsidR="008F6809" w:rsidRPr="008F6809" w:rsidRDefault="008F6809" w:rsidP="008F6809">
      <w:pPr>
        <w:spacing w:after="0" w:line="240" w:lineRule="auto"/>
        <w:jc w:val="both"/>
        <w:rPr>
          <w:rFonts w:ascii="Cambria Math" w:hAnsi="Cambria Math"/>
          <w:b/>
          <w:lang w:val="es-419"/>
        </w:rPr>
      </w:pPr>
    </w:p>
    <w:tbl>
      <w:tblPr>
        <w:tblW w:w="13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3"/>
        <w:gridCol w:w="6734"/>
      </w:tblGrid>
      <w:tr w:rsidR="008F6809" w:rsidRPr="00913063" w:rsidTr="008F6809">
        <w:trPr>
          <w:tblHeader/>
        </w:trPr>
        <w:tc>
          <w:tcPr>
            <w:tcW w:w="6733" w:type="dxa"/>
            <w:shd w:val="clear" w:color="auto" w:fill="BFBFBF" w:themeFill="background1" w:themeFillShade="BF"/>
          </w:tcPr>
          <w:p w:rsidR="008F6809" w:rsidRPr="00913063" w:rsidRDefault="008F6809" w:rsidP="008F6809">
            <w:pPr>
              <w:pStyle w:val="Texto"/>
              <w:spacing w:after="0" w:line="240" w:lineRule="auto"/>
              <w:ind w:firstLine="0"/>
              <w:jc w:val="center"/>
              <w:rPr>
                <w:rFonts w:ascii="Cambria Math" w:hAnsi="Cambria Math"/>
                <w:b/>
                <w:sz w:val="22"/>
                <w:szCs w:val="22"/>
                <w:lang w:val="uz-Cyrl-UZ"/>
              </w:rPr>
            </w:pPr>
            <w:r w:rsidRPr="00913063">
              <w:rPr>
                <w:rFonts w:ascii="Cambria Math" w:hAnsi="Cambria Math"/>
                <w:b/>
                <w:sz w:val="22"/>
                <w:szCs w:val="22"/>
                <w:lang w:val="uz-Cyrl-UZ"/>
              </w:rPr>
              <w:t>LEY VIGENTE</w:t>
            </w:r>
          </w:p>
        </w:tc>
        <w:tc>
          <w:tcPr>
            <w:tcW w:w="6734" w:type="dxa"/>
            <w:shd w:val="clear" w:color="auto" w:fill="BFBFBF" w:themeFill="background1" w:themeFillShade="BF"/>
          </w:tcPr>
          <w:p w:rsidR="008F6809" w:rsidRPr="00913063" w:rsidRDefault="008F6809" w:rsidP="008F6809">
            <w:pPr>
              <w:pStyle w:val="Texto"/>
              <w:spacing w:after="0" w:line="240" w:lineRule="auto"/>
              <w:ind w:firstLine="0"/>
              <w:jc w:val="center"/>
              <w:rPr>
                <w:rFonts w:ascii="Cambria Math" w:hAnsi="Cambria Math"/>
                <w:b/>
                <w:sz w:val="22"/>
                <w:szCs w:val="22"/>
                <w:lang w:val="uz-Cyrl-UZ"/>
              </w:rPr>
            </w:pPr>
            <w:r w:rsidRPr="00913063">
              <w:rPr>
                <w:rFonts w:ascii="Cambria Math" w:hAnsi="Cambria Math"/>
                <w:b/>
                <w:sz w:val="22"/>
                <w:szCs w:val="22"/>
                <w:lang w:val="uz-Cyrl-UZ"/>
              </w:rPr>
              <w:t>TEXTO DE LA INICIATIVA</w:t>
            </w: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Artículo 1.</w:t>
            </w:r>
            <w:r w:rsidRPr="00913063">
              <w:rPr>
                <w:rFonts w:ascii="Cambria Math" w:hAnsi="Cambria Math"/>
                <w:sz w:val="22"/>
                <w:szCs w:val="22"/>
              </w:rPr>
              <w:t xml:space="preserve"> La presente Ley general es de orden público, de interés social y observancia en todo el territorio nacional, en términos de lo dispuesto por los artículos 1o., párrafo tercero, 17, y 20 de la Constitución Política de los Estados Unidos Mexicanos, Tratados Internacionales celebrados y ratificados por el Estado Mexicano, y otras leyes en materia de víctimas.</w:t>
            </w:r>
          </w:p>
          <w:p w:rsidR="008F6809" w:rsidRPr="00913063" w:rsidRDefault="008F6809" w:rsidP="008F6809">
            <w:pPr>
              <w:pStyle w:val="Texto"/>
              <w:spacing w:after="0" w:line="240" w:lineRule="auto"/>
              <w:ind w:firstLine="0"/>
              <w:rPr>
                <w:rFonts w:ascii="Cambria Math" w:eastAsia="MS Mincho" w:hAnsi="Cambria Math"/>
                <w:b/>
                <w:bCs/>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Artículo 1.</w:t>
            </w:r>
            <w:r w:rsidRPr="00913063">
              <w:rPr>
                <w:rFonts w:ascii="Cambria Math" w:hAnsi="Cambria Math"/>
                <w:sz w:val="22"/>
                <w:szCs w:val="22"/>
              </w:rPr>
              <w:t xml:space="preserve"> La presente Ley general es de orden público, de interés social y observancia en todo el territorio nacional, en términos de lo dispuesto por </w:t>
            </w:r>
            <w:r w:rsidRPr="00913063">
              <w:rPr>
                <w:rFonts w:ascii="Cambria Math" w:hAnsi="Cambria Math"/>
                <w:b/>
                <w:sz w:val="22"/>
                <w:szCs w:val="22"/>
              </w:rPr>
              <w:t>el</w:t>
            </w:r>
            <w:r w:rsidRPr="00913063">
              <w:rPr>
                <w:rFonts w:ascii="Cambria Math" w:hAnsi="Cambria Math"/>
                <w:sz w:val="22"/>
                <w:szCs w:val="22"/>
              </w:rPr>
              <w:t xml:space="preserve"> artículo 1o., párrafo tercero </w:t>
            </w:r>
            <w:r w:rsidRPr="00913063">
              <w:rPr>
                <w:rFonts w:ascii="Cambria Math" w:hAnsi="Cambria Math"/>
                <w:b/>
                <w:sz w:val="22"/>
                <w:szCs w:val="22"/>
              </w:rPr>
              <w:t>en materia de reparación</w:t>
            </w:r>
            <w:r w:rsidRPr="00913063">
              <w:rPr>
                <w:rFonts w:ascii="Cambria Math" w:hAnsi="Cambria Math"/>
                <w:sz w:val="22"/>
                <w:szCs w:val="22"/>
              </w:rPr>
              <w:t>, 17, y 20, y de conformidad con la fracción XXX del artículo 73,</w:t>
            </w:r>
            <w:r w:rsidRPr="00913063">
              <w:rPr>
                <w:rFonts w:ascii="Cambria Math" w:hAnsi="Cambria Math"/>
                <w:sz w:val="22"/>
                <w:szCs w:val="22"/>
                <w:lang w:val="uz-Cyrl-UZ"/>
              </w:rPr>
              <w:t xml:space="preserve"> </w:t>
            </w:r>
            <w:r w:rsidRPr="00913063">
              <w:rPr>
                <w:rFonts w:ascii="Cambria Math" w:hAnsi="Cambria Math"/>
                <w:b/>
                <w:sz w:val="22"/>
                <w:szCs w:val="22"/>
                <w:lang w:val="uz-Cyrl-UZ"/>
              </w:rPr>
              <w:t>todos en materia de reparación del daño,</w:t>
            </w:r>
            <w:r w:rsidRPr="00913063">
              <w:rPr>
                <w:rFonts w:ascii="Cambria Math" w:hAnsi="Cambria Math"/>
                <w:sz w:val="22"/>
                <w:szCs w:val="22"/>
                <w:lang w:val="uz-Cyrl-UZ"/>
              </w:rPr>
              <w:t xml:space="preserve"> </w:t>
            </w:r>
            <w:r w:rsidRPr="00913063">
              <w:rPr>
                <w:rFonts w:ascii="Cambria Math" w:hAnsi="Cambria Math"/>
                <w:sz w:val="22"/>
                <w:szCs w:val="22"/>
              </w:rPr>
              <w:t>de la Constitución Política de los Estados Unidos Mexicanos, Tratados Internacionales celebrados y ratificados por el Estado Mexicano, y otras leyes en materia de víctimas.</w:t>
            </w:r>
          </w:p>
          <w:p w:rsidR="008F6809" w:rsidRPr="00913063" w:rsidRDefault="008F6809" w:rsidP="008F6809">
            <w:pPr>
              <w:pStyle w:val="Texto"/>
              <w:spacing w:after="0" w:line="240" w:lineRule="auto"/>
              <w:ind w:firstLine="0"/>
              <w:rPr>
                <w:rFonts w:ascii="Cambria Math" w:hAnsi="Cambria Math"/>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En las normas que protejan a víctimas en las leyes expedidas por el Congreso, se aplicará siempre la que más favorezca a la persona.</w:t>
            </w:r>
          </w:p>
          <w:p w:rsidR="008F6809" w:rsidRPr="00913063" w:rsidRDefault="008F6809" w:rsidP="008F6809">
            <w:pPr>
              <w:pStyle w:val="Texto"/>
              <w:spacing w:after="0" w:line="240" w:lineRule="auto"/>
              <w:ind w:firstLine="0"/>
              <w:rPr>
                <w:rFonts w:ascii="Cambria Math" w:hAnsi="Cambria Math"/>
                <w:b/>
                <w:sz w:val="22"/>
                <w:szCs w:val="22"/>
                <w:lang w:val="uz-Cyrl-UZ"/>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uz-Cyrl-UZ"/>
              </w:rPr>
            </w:pPr>
            <w:r w:rsidRPr="00913063">
              <w:rPr>
                <w:rFonts w:ascii="Cambria Math" w:hAnsi="Cambria Math"/>
                <w:b/>
                <w:sz w:val="22"/>
                <w:szCs w:val="22"/>
                <w:lang w:val="uz-Cyrl-UZ"/>
              </w:rPr>
              <w:t xml:space="preserve">[...] </w:t>
            </w: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La presente Ley obliga, en sus respectivas competencias, a las autoridades de todos los ámbitos de gobierno, y de sus poderes constitucionales, así como a cualquiera de sus oficinas, dependencias, organismos o instituciones públicas o privadas que velen por la protección de las víctimas, a proporcionar ayuda, asistencia o reparación integral.</w:t>
            </w:r>
          </w:p>
          <w:p w:rsidR="008F6809" w:rsidRPr="00913063" w:rsidRDefault="008F6809" w:rsidP="008F6809">
            <w:pPr>
              <w:pStyle w:val="Texto"/>
              <w:spacing w:after="0" w:line="240" w:lineRule="auto"/>
              <w:ind w:firstLine="0"/>
              <w:rPr>
                <w:rFonts w:ascii="Cambria Math" w:hAnsi="Cambria Math"/>
                <w:b/>
                <w:sz w:val="22"/>
                <w:szCs w:val="22"/>
                <w:lang w:val="uz-Cyrl-UZ"/>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uz-Cyrl-UZ"/>
              </w:rPr>
            </w:pPr>
            <w:r w:rsidRPr="00913063">
              <w:rPr>
                <w:rFonts w:ascii="Cambria Math" w:hAnsi="Cambria Math"/>
                <w:b/>
                <w:sz w:val="22"/>
                <w:szCs w:val="22"/>
                <w:lang w:val="uz-Cyrl-UZ"/>
              </w:rPr>
              <w:t xml:space="preserve">[...] </w:t>
            </w: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La reparación integral comprende las medidas de restitución, rehabilitación, compensación, satisfacción y garantías de no repetición, en sus dimensiones individual, colectiva, material, moral y simbólica. Cada una de estas medidas será implementada a favor de la víctima teniendo en cuenta la gravedad y magnitud del hecho victimizante cometido o la gravedad y magnitud de la violación de sus derechos, así como las circunstancias y características del hecho victimizante.</w:t>
            </w:r>
          </w:p>
          <w:p w:rsidR="008F6809" w:rsidRPr="00913063" w:rsidRDefault="008F6809" w:rsidP="008F6809">
            <w:pPr>
              <w:pStyle w:val="Texto"/>
              <w:spacing w:after="0" w:line="240" w:lineRule="auto"/>
              <w:rPr>
                <w:rFonts w:ascii="Cambria Math" w:hAnsi="Cambria Math"/>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 xml:space="preserve">La reparación integral comprende las medidas de restitución, rehabilitación, </w:t>
            </w:r>
            <w:r w:rsidRPr="00913063">
              <w:rPr>
                <w:rFonts w:ascii="Cambria Math" w:hAnsi="Cambria Math"/>
                <w:b/>
                <w:sz w:val="22"/>
                <w:szCs w:val="22"/>
              </w:rPr>
              <w:t>indemnización</w:t>
            </w:r>
            <w:r w:rsidRPr="00913063">
              <w:rPr>
                <w:rFonts w:ascii="Cambria Math" w:hAnsi="Cambria Math"/>
                <w:sz w:val="22"/>
                <w:szCs w:val="22"/>
              </w:rPr>
              <w:t>, satisfacción y garantías de no repetición, en sus dimensiones individual, colectiva, material, moral y simbólica. Cada una de estas medidas será implementada a favor de la víctima teniendo en cuenta la gravedad y magnitud del hecho victimizante cometido o la gravedad y magnitud de la violación de sus derechos, así como las circunstancias y características del hecho victimizante.</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Artículo 2</w:t>
            </w:r>
            <w:r w:rsidRPr="00913063">
              <w:rPr>
                <w:rFonts w:ascii="Cambria Math" w:hAnsi="Cambria Math"/>
                <w:sz w:val="22"/>
                <w:szCs w:val="22"/>
              </w:rPr>
              <w:t>. El objeto de esta Ley es:</w:t>
            </w:r>
          </w:p>
          <w:p w:rsidR="008F6809" w:rsidRPr="00913063" w:rsidRDefault="008F6809" w:rsidP="008F6809">
            <w:pPr>
              <w:pStyle w:val="Texto"/>
              <w:spacing w:after="0" w:line="240" w:lineRule="auto"/>
              <w:ind w:firstLine="0"/>
              <w:rPr>
                <w:rFonts w:ascii="Cambria Math" w:hAnsi="Cambria Math"/>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uz-Cyrl-UZ"/>
              </w:rPr>
            </w:pPr>
            <w:r w:rsidRPr="00913063">
              <w:rPr>
                <w:rFonts w:ascii="Cambria Math" w:hAnsi="Cambria Math"/>
                <w:sz w:val="22"/>
                <w:szCs w:val="22"/>
                <w:lang w:val="uz-Cyrl-UZ"/>
              </w:rPr>
              <w:t xml:space="preserve">Artículo 2. [...] </w:t>
            </w: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lastRenderedPageBreak/>
              <w:t>I. Reconocer y garantizar los derechos de las víctimas del delito y de violaciones a derechos humanos, en especial el derecho a la asistencia, protección, atención, verdad, justicia, reparación integral, debida diligencia y todos los demás derechos consagrados en ella, en la Constitución, en los Tratados Internacionales de derechos humanos de los que el Estado Mexicano es Parte y demás instrumentos de derechos humanos;</w:t>
            </w: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 xml:space="preserve">I. Reconocer y garantizar los derechos de las víctimas del delito y de violaciones a derechos humanos, en especial </w:t>
            </w:r>
            <w:r w:rsidRPr="00913063">
              <w:rPr>
                <w:rFonts w:ascii="Cambria Math" w:hAnsi="Cambria Math"/>
                <w:b/>
                <w:sz w:val="22"/>
                <w:szCs w:val="22"/>
              </w:rPr>
              <w:t>los derechos</w:t>
            </w:r>
            <w:r w:rsidRPr="00913063">
              <w:rPr>
                <w:rFonts w:ascii="Cambria Math" w:hAnsi="Cambria Math"/>
                <w:sz w:val="22"/>
                <w:szCs w:val="22"/>
              </w:rPr>
              <w:t xml:space="preserve"> a la asistencia, protección, atención, verdad, justicia, reparación integra</w:t>
            </w:r>
            <w:r w:rsidRPr="00913063">
              <w:rPr>
                <w:rFonts w:ascii="Cambria Math" w:hAnsi="Cambria Math"/>
                <w:b/>
                <w:sz w:val="22"/>
                <w:szCs w:val="22"/>
              </w:rPr>
              <w:t>l</w:t>
            </w:r>
            <w:r w:rsidRPr="00913063">
              <w:rPr>
                <w:rFonts w:ascii="Cambria Math" w:hAnsi="Cambria Math"/>
                <w:sz w:val="22"/>
                <w:szCs w:val="22"/>
              </w:rPr>
              <w:t xml:space="preserve"> y </w:t>
            </w:r>
            <w:r w:rsidRPr="00913063">
              <w:rPr>
                <w:rFonts w:ascii="Cambria Math" w:hAnsi="Cambria Math"/>
                <w:b/>
                <w:sz w:val="22"/>
                <w:szCs w:val="22"/>
              </w:rPr>
              <w:t>l</w:t>
            </w:r>
            <w:r w:rsidRPr="00913063">
              <w:rPr>
                <w:rFonts w:ascii="Cambria Math" w:hAnsi="Cambria Math"/>
                <w:sz w:val="22"/>
                <w:szCs w:val="22"/>
              </w:rPr>
              <w:t>os demá</w:t>
            </w:r>
            <w:r w:rsidRPr="00913063">
              <w:rPr>
                <w:rFonts w:ascii="Cambria Math" w:hAnsi="Cambria Math"/>
                <w:b/>
                <w:sz w:val="22"/>
                <w:szCs w:val="22"/>
              </w:rPr>
              <w:t>s</w:t>
            </w:r>
            <w:r w:rsidRPr="00913063">
              <w:rPr>
                <w:rFonts w:ascii="Cambria Math" w:hAnsi="Cambria Math"/>
                <w:sz w:val="22"/>
                <w:szCs w:val="22"/>
              </w:rPr>
              <w:t xml:space="preserve"> consagrados en </w:t>
            </w:r>
            <w:r w:rsidRPr="00913063">
              <w:rPr>
                <w:rFonts w:ascii="Cambria Math" w:hAnsi="Cambria Math"/>
                <w:b/>
                <w:sz w:val="22"/>
                <w:szCs w:val="22"/>
              </w:rPr>
              <w:t>esta Ley</w:t>
            </w:r>
            <w:r w:rsidRPr="00913063">
              <w:rPr>
                <w:rFonts w:ascii="Cambria Math" w:hAnsi="Cambria Math"/>
                <w:sz w:val="22"/>
                <w:szCs w:val="22"/>
              </w:rPr>
              <w:t xml:space="preserve">, en la Constitución, y </w:t>
            </w:r>
            <w:r w:rsidRPr="00913063">
              <w:rPr>
                <w:rFonts w:ascii="Cambria Math" w:hAnsi="Cambria Math"/>
                <w:b/>
                <w:sz w:val="22"/>
                <w:szCs w:val="22"/>
              </w:rPr>
              <w:t>en las normas sobre derechos humanos en</w:t>
            </w:r>
            <w:r w:rsidRPr="00913063">
              <w:rPr>
                <w:rFonts w:ascii="Cambria Math" w:hAnsi="Cambria Math"/>
                <w:sz w:val="22"/>
                <w:szCs w:val="22"/>
              </w:rPr>
              <w:t xml:space="preserve"> los Tratados Internacionales </w:t>
            </w:r>
            <w:r w:rsidRPr="00913063">
              <w:rPr>
                <w:rFonts w:ascii="Cambria Math" w:hAnsi="Cambria Math"/>
                <w:b/>
                <w:sz w:val="22"/>
                <w:szCs w:val="22"/>
              </w:rPr>
              <w:t>d</w:t>
            </w:r>
            <w:r w:rsidRPr="00913063">
              <w:rPr>
                <w:rFonts w:ascii="Cambria Math" w:hAnsi="Cambria Math"/>
                <w:sz w:val="22"/>
                <w:szCs w:val="22"/>
              </w:rPr>
              <w:t>e los que el Estado Mexicano es Parte y demás instrumentos de derechos humanos;</w:t>
            </w:r>
          </w:p>
          <w:p w:rsidR="008F6809" w:rsidRPr="00913063" w:rsidRDefault="008F6809" w:rsidP="008F6809">
            <w:pPr>
              <w:pStyle w:val="Texto"/>
              <w:spacing w:after="0" w:line="240" w:lineRule="auto"/>
              <w:ind w:firstLine="0"/>
              <w:rPr>
                <w:rFonts w:ascii="Cambria Math" w:hAnsi="Cambria Math"/>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II.</w:t>
            </w:r>
            <w:r w:rsidRPr="00913063">
              <w:rPr>
                <w:rFonts w:ascii="Cambria Math" w:hAnsi="Cambria Math"/>
                <w:sz w:val="22"/>
                <w:szCs w:val="22"/>
              </w:rPr>
              <w:tab/>
              <w:t>Establecer y coordinar las acciones y medidas necesarias para promover, respetar, proteger, garantizar y permitir el ejercicio efectivo de los derechos de las víctimas; así como implementar los mecanismos para que todas las autoridades en el ámbito de sus respectivas competencias cumplan con sus obligaciones de prevenir, investigar, sancionar y lograr la reparación integral;</w:t>
            </w:r>
          </w:p>
          <w:p w:rsidR="008F6809" w:rsidRPr="00913063" w:rsidRDefault="008F6809" w:rsidP="008F6809">
            <w:pPr>
              <w:pStyle w:val="Texto"/>
              <w:spacing w:after="0" w:line="240" w:lineRule="auto"/>
              <w:ind w:firstLine="0"/>
              <w:rPr>
                <w:rFonts w:ascii="Cambria Math" w:hAnsi="Cambria Math"/>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 xml:space="preserve">II. Establecer y coordinar las acciones y medidas necesarias para promover, respetar, proteger </w:t>
            </w:r>
            <w:r w:rsidRPr="00913063">
              <w:rPr>
                <w:rFonts w:ascii="Cambria Math" w:hAnsi="Cambria Math"/>
                <w:b/>
                <w:sz w:val="22"/>
                <w:szCs w:val="22"/>
              </w:rPr>
              <w:t xml:space="preserve">y </w:t>
            </w:r>
            <w:r w:rsidRPr="00913063">
              <w:rPr>
                <w:rFonts w:ascii="Cambria Math" w:hAnsi="Cambria Math"/>
                <w:sz w:val="22"/>
                <w:szCs w:val="22"/>
              </w:rPr>
              <w:t>garantizar el ejercicio efectivo de los derechos de las víctimas</w:t>
            </w:r>
            <w:r w:rsidRPr="00913063">
              <w:rPr>
                <w:rFonts w:ascii="Cambria Math" w:hAnsi="Cambria Math"/>
                <w:b/>
                <w:sz w:val="22"/>
                <w:szCs w:val="22"/>
              </w:rPr>
              <w:t>,</w:t>
            </w:r>
            <w:r w:rsidRPr="00913063">
              <w:rPr>
                <w:rFonts w:ascii="Cambria Math" w:hAnsi="Cambria Math"/>
                <w:sz w:val="22"/>
                <w:szCs w:val="22"/>
              </w:rPr>
              <w:t xml:space="preserve"> así como implementar los mecanismos para que todas las autoridades en el ámbito de sus respectivas competencias cumplan con sus obligaciones de prevenir, investigar, sancionar y lograr la reparación integral;</w:t>
            </w: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 xml:space="preserve">III – V. [...] </w:t>
            </w:r>
          </w:p>
          <w:p w:rsidR="008F6809" w:rsidRPr="00913063" w:rsidRDefault="008F6809" w:rsidP="008F6809">
            <w:pPr>
              <w:pStyle w:val="Texto"/>
              <w:spacing w:after="0" w:line="240" w:lineRule="auto"/>
              <w:ind w:firstLine="0"/>
              <w:rPr>
                <w:rFonts w:ascii="Cambria Math" w:hAnsi="Cambria Math"/>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uz-Cyrl-UZ"/>
              </w:rPr>
            </w:pPr>
            <w:r w:rsidRPr="00913063">
              <w:rPr>
                <w:rFonts w:ascii="Cambria Math" w:hAnsi="Cambria Math"/>
                <w:sz w:val="22"/>
                <w:szCs w:val="22"/>
                <w:lang w:val="uz-Cyrl-UZ"/>
              </w:rPr>
              <w:t xml:space="preserve">III.- a V.- [...] </w:t>
            </w: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Artículo 4</w:t>
            </w:r>
            <w:r w:rsidRPr="00913063">
              <w:rPr>
                <w:rFonts w:ascii="Cambria Math" w:hAnsi="Cambria Math"/>
                <w:sz w:val="22"/>
                <w:szCs w:val="22"/>
              </w:rPr>
              <w:t>. Se denominarán víctimas directas aquellas personas físicas que hayan sufrido algún daño o menoscabo económico, físico, mental, emocional, o en general cualquiera puesta en peligro o lesión a sus bienes jurídicos o derechos como consecuencia de la comisión de un delito o violaciones a sus derechos humanos reconocidos en la Constitución y en los Tratados Internacionales de los que el Estado Mexicano sea Parte.</w:t>
            </w:r>
          </w:p>
          <w:p w:rsidR="008F6809" w:rsidRPr="00913063" w:rsidRDefault="008F6809" w:rsidP="008F6809">
            <w:pPr>
              <w:pStyle w:val="Texto"/>
              <w:spacing w:after="0" w:line="240" w:lineRule="auto"/>
              <w:ind w:firstLine="0"/>
              <w:rPr>
                <w:rFonts w:ascii="Cambria Math" w:hAnsi="Cambria Math"/>
                <w:b/>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Artículo 4</w:t>
            </w:r>
            <w:r w:rsidRPr="00913063">
              <w:rPr>
                <w:rFonts w:ascii="Cambria Math" w:hAnsi="Cambria Math"/>
                <w:sz w:val="22"/>
                <w:szCs w:val="22"/>
              </w:rPr>
              <w:t xml:space="preserve">. Se denominarán víctimas </w:t>
            </w:r>
            <w:r w:rsidRPr="00913063">
              <w:rPr>
                <w:rFonts w:ascii="Cambria Math" w:hAnsi="Cambria Math"/>
                <w:b/>
                <w:sz w:val="22"/>
                <w:szCs w:val="22"/>
                <w:lang w:val="uz-Cyrl-UZ"/>
              </w:rPr>
              <w:t>las</w:t>
            </w:r>
            <w:r w:rsidRPr="00913063">
              <w:rPr>
                <w:rFonts w:ascii="Cambria Math" w:hAnsi="Cambria Math"/>
                <w:sz w:val="22"/>
                <w:szCs w:val="22"/>
              </w:rPr>
              <w:t xml:space="preserve"> personas físicas que hayan sufrido algún daño o menoscabo económico, físico, mental, emocional, o en general cualquiera puesta en peligro</w:t>
            </w:r>
            <w:r w:rsidRPr="00913063">
              <w:rPr>
                <w:rFonts w:ascii="Cambria Math" w:hAnsi="Cambria Math"/>
                <w:b/>
                <w:sz w:val="22"/>
                <w:szCs w:val="22"/>
              </w:rPr>
              <w:t>,</w:t>
            </w:r>
            <w:r w:rsidRPr="00913063">
              <w:rPr>
                <w:rFonts w:ascii="Cambria Math" w:hAnsi="Cambria Math"/>
                <w:sz w:val="22"/>
                <w:szCs w:val="22"/>
              </w:rPr>
              <w:t xml:space="preserve"> lesión a sus bienes jurídicos </w:t>
            </w:r>
            <w:r w:rsidRPr="00913063">
              <w:rPr>
                <w:rFonts w:ascii="Cambria Math" w:hAnsi="Cambria Math"/>
                <w:b/>
                <w:sz w:val="22"/>
                <w:szCs w:val="22"/>
              </w:rPr>
              <w:t>o</w:t>
            </w:r>
            <w:r w:rsidRPr="00913063">
              <w:rPr>
                <w:rFonts w:ascii="Cambria Math" w:hAnsi="Cambria Math"/>
                <w:sz w:val="22"/>
                <w:szCs w:val="22"/>
              </w:rPr>
              <w:t xml:space="preserve"> </w:t>
            </w:r>
            <w:r w:rsidRPr="00913063">
              <w:rPr>
                <w:rFonts w:ascii="Cambria Math" w:hAnsi="Cambria Math"/>
                <w:b/>
                <w:sz w:val="22"/>
                <w:szCs w:val="22"/>
                <w:lang w:val="uz-Cyrl-UZ"/>
              </w:rPr>
              <w:t xml:space="preserve">anulación de sus </w:t>
            </w:r>
            <w:r w:rsidRPr="00913063">
              <w:rPr>
                <w:rFonts w:ascii="Cambria Math" w:hAnsi="Cambria Math"/>
                <w:sz w:val="22"/>
                <w:szCs w:val="22"/>
              </w:rPr>
              <w:t>derechos como consecuencia de la comisión de un delito o violaciones a sus derechos humanos reconocidos en la Constitución y en los Tratados Internacionales de los que el Estado Mexicano sea Parte.</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 xml:space="preserve">También se consideran víctimas a las personas que, en términos de la legislación aplicable, tengan parentesco </w:t>
            </w:r>
            <w:r w:rsidRPr="00913063">
              <w:rPr>
                <w:rFonts w:ascii="Cambria Math" w:hAnsi="Cambria Math"/>
                <w:b/>
                <w:sz w:val="22"/>
                <w:szCs w:val="22"/>
                <w:lang w:val="uz-Cyrl-UZ"/>
              </w:rPr>
              <w:t xml:space="preserve">con </w:t>
            </w:r>
            <w:r w:rsidRPr="00913063">
              <w:rPr>
                <w:rFonts w:ascii="Cambria Math" w:hAnsi="Cambria Math"/>
                <w:b/>
                <w:sz w:val="22"/>
                <w:szCs w:val="22"/>
              </w:rPr>
              <w:t xml:space="preserve">la persona </w:t>
            </w:r>
            <w:r w:rsidRPr="00913063">
              <w:rPr>
                <w:rFonts w:ascii="Cambria Math" w:hAnsi="Cambria Math"/>
                <w:b/>
                <w:sz w:val="22"/>
                <w:szCs w:val="22"/>
                <w:lang w:val="uz-Cyrl-UZ"/>
              </w:rPr>
              <w:t>directamente afectada</w:t>
            </w:r>
            <w:r w:rsidRPr="00913063">
              <w:rPr>
                <w:rFonts w:ascii="Cambria Math" w:hAnsi="Cambria Math"/>
                <w:b/>
                <w:sz w:val="22"/>
                <w:szCs w:val="22"/>
              </w:rPr>
              <w:t xml:space="preserve"> por consanguinidad o afinidad, en línea recta ascendente y descendente, sin limitación de grado; en la línea transversal hasta el cuarto grado; el cónyuge, y la concubina o, en su caso, quienes estén sujetos al régimen de sociedad en convivencia u otras figuras jurídicas afines,  dependan económicamente de la persona desaparecida o sean allegadas.</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uz-Cyrl-UZ"/>
              </w:rPr>
            </w:pPr>
            <w:r w:rsidRPr="00913063">
              <w:rPr>
                <w:rFonts w:ascii="Cambria Math" w:hAnsi="Cambria Math"/>
                <w:b/>
                <w:sz w:val="22"/>
                <w:szCs w:val="22"/>
              </w:rPr>
              <w:t xml:space="preserve">En los casos de hechos victimizantes que por su naturaleza impliquen la desaparición, ausencia, privación de la libertad o muerte de la víctima directa, también se considerarán como tales </w:t>
            </w:r>
            <w:r w:rsidRPr="00913063">
              <w:rPr>
                <w:rFonts w:ascii="Cambria Math" w:hAnsi="Cambria Math"/>
                <w:b/>
                <w:sz w:val="22"/>
                <w:szCs w:val="22"/>
                <w:lang w:val="uz-Cyrl-UZ"/>
              </w:rPr>
              <w:t>las personas a las que se refiere el párrafo anterior.</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lastRenderedPageBreak/>
              <w:t>Son víctimas potenciales las personas físicas cuya integridad física o derechos peligren por prestar asistencia a la víctima ya sea por impedir o detener la violación de derechos o la comisión de un delito.</w:t>
            </w:r>
          </w:p>
          <w:p w:rsidR="008F6809" w:rsidRPr="00913063" w:rsidRDefault="008F6809" w:rsidP="008F6809">
            <w:pPr>
              <w:pStyle w:val="Texto"/>
              <w:spacing w:after="0" w:line="240" w:lineRule="auto"/>
              <w:ind w:firstLine="0"/>
              <w:rPr>
                <w:rFonts w:ascii="Cambria Math" w:hAnsi="Cambria Math"/>
                <w:b/>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 xml:space="preserve">Son víctimas potenciales las personas físicas cuya integridad física o derechos peligren por prestar asistencia a la víctima ya sea por impedir o detener la violación de derechos o la comisión de un delito. </w:t>
            </w:r>
            <w:r w:rsidRPr="00913063">
              <w:rPr>
                <w:rFonts w:ascii="Cambria Math" w:hAnsi="Cambria Math"/>
                <w:b/>
                <w:sz w:val="22"/>
                <w:szCs w:val="22"/>
              </w:rPr>
              <w:t>En todo momento tendrán derecho a que las autoridades faciliten y colaboren con ellas para cumplir con su labor, en los términos de esta Ley y en el ámbito de sus respectivas competencias, así como, en los casos que lo ameriten, a las medidas de protección a las que se refiere el Título Tercero Capítulo IV de esta Ley.</w:t>
            </w:r>
          </w:p>
          <w:p w:rsidR="008F6809" w:rsidRPr="00913063" w:rsidRDefault="008F6809" w:rsidP="008F6809">
            <w:pPr>
              <w:pStyle w:val="Texto"/>
              <w:spacing w:after="0" w:line="240" w:lineRule="auto"/>
              <w:ind w:firstLine="0"/>
              <w:rPr>
                <w:rFonts w:ascii="Cambria Math" w:hAnsi="Cambria Math"/>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[Artículo 4 párrafo cuarto] La calidad de víctimas se adquiere con la acreditación del daño o menoscabo de los derechos en los términos establecidos en la presente Ley, con independencia de que se identifique, aprehenda, o condene al responsable del daño o de que la víctima participe en algún procedimiento judicial o administrativo.</w:t>
            </w: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La calidad de víctimas se adquiere con la acreditación del daño o menoscabo de los derechos en los términos establecidos en la presente Ley, con independencia de que se identifique, aprehenda, o condene al responsable del daño o de que la víctima participe en algún procedimiento judicial o administrativo.</w:t>
            </w:r>
          </w:p>
          <w:p w:rsidR="008F6809" w:rsidRPr="00913063" w:rsidRDefault="008F6809" w:rsidP="008F6809">
            <w:pPr>
              <w:pStyle w:val="Texto"/>
              <w:spacing w:after="0" w:line="240" w:lineRule="auto"/>
              <w:ind w:firstLine="0"/>
              <w:rPr>
                <w:rFonts w:ascii="Cambria Math" w:hAnsi="Cambria Math"/>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Son víctimas los grupos, comunidades u organizaciones sociales que hubieran sido afectadas en sus derechos, intereses o bienes jurídicos colectivos como resultado de la comisión de un delito o la violación de derechos.</w:t>
            </w:r>
          </w:p>
          <w:p w:rsidR="008F6809" w:rsidRPr="00913063" w:rsidRDefault="008F6809" w:rsidP="008F6809">
            <w:pPr>
              <w:pStyle w:val="Texto"/>
              <w:spacing w:after="0" w:line="240" w:lineRule="auto"/>
              <w:rPr>
                <w:rFonts w:ascii="Cambria Math" w:hAnsi="Cambria Math"/>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uz-Cyrl-UZ"/>
              </w:rPr>
            </w:pPr>
            <w:r w:rsidRPr="00913063">
              <w:rPr>
                <w:rFonts w:ascii="Cambria Math" w:hAnsi="Cambria Math"/>
                <w:sz w:val="22"/>
                <w:szCs w:val="22"/>
                <w:lang w:val="uz-Cyrl-UZ"/>
              </w:rPr>
              <w:t>[…]</w:t>
            </w:r>
          </w:p>
        </w:tc>
      </w:tr>
      <w:tr w:rsidR="008F6809" w:rsidRPr="00913063" w:rsidTr="008F6809">
        <w:tc>
          <w:tcPr>
            <w:tcW w:w="6733"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Artículo 5. Los mecanismos, medidas y procedimientos establecidos en esta Ley, serán diseñados, implementados y evaluados aplicando los principios siguientes:</w:t>
            </w:r>
          </w:p>
          <w:p w:rsidR="008F6809" w:rsidRPr="00913063" w:rsidRDefault="008F6809" w:rsidP="008F6809">
            <w:pPr>
              <w:pStyle w:val="Texto"/>
              <w:spacing w:after="0" w:line="240" w:lineRule="auto"/>
              <w:ind w:firstLine="0"/>
              <w:rPr>
                <w:rFonts w:ascii="Cambria Math" w:hAnsi="Cambria Math"/>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uz-Cyrl-UZ"/>
              </w:rPr>
            </w:pPr>
            <w:r w:rsidRPr="00913063">
              <w:rPr>
                <w:rFonts w:ascii="Cambria Math" w:hAnsi="Cambria Math"/>
                <w:sz w:val="22"/>
                <w:szCs w:val="22"/>
              </w:rPr>
              <w:t xml:space="preserve">Artículo 5. </w:t>
            </w:r>
            <w:r w:rsidRPr="00913063">
              <w:rPr>
                <w:rFonts w:ascii="Cambria Math" w:hAnsi="Cambria Math"/>
                <w:sz w:val="22"/>
                <w:szCs w:val="22"/>
                <w:lang w:val="uz-Cyrl-UZ"/>
              </w:rPr>
              <w:t>[…]</w:t>
            </w:r>
          </w:p>
          <w:p w:rsidR="008F6809" w:rsidRPr="00913063" w:rsidRDefault="008F6809" w:rsidP="008F6809">
            <w:pPr>
              <w:pStyle w:val="Texto"/>
              <w:spacing w:after="0" w:line="240" w:lineRule="auto"/>
              <w:ind w:firstLine="0"/>
              <w:rPr>
                <w:rFonts w:ascii="Cambria Math" w:hAnsi="Cambria Math"/>
                <w:sz w:val="22"/>
                <w:szCs w:val="22"/>
              </w:rPr>
            </w:pPr>
          </w:p>
        </w:tc>
      </w:tr>
      <w:tr w:rsidR="008F6809" w:rsidRPr="00913063" w:rsidTr="008F6809">
        <w:tc>
          <w:tcPr>
            <w:tcW w:w="6733"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Dignidad.- La dignidad humana es un valor, principio y derecho fundamental base y condición de todos los demás. Implica la comprensión de la persona como titular y sujeto de derechos y a no ser objeto de violencia o arbitrariedades por parte del Estado o de los particulares.</w:t>
            </w:r>
          </w:p>
        </w:tc>
        <w:tc>
          <w:tcPr>
            <w:tcW w:w="6734"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I.</w:t>
            </w:r>
            <w:r w:rsidRPr="00913063">
              <w:rPr>
                <w:rFonts w:ascii="Cambria Math" w:hAnsi="Cambria Math"/>
                <w:sz w:val="22"/>
                <w:szCs w:val="22"/>
              </w:rPr>
              <w:t xml:space="preserve"> Dignidad.- </w:t>
            </w:r>
            <w:r w:rsidRPr="00913063">
              <w:rPr>
                <w:rFonts w:ascii="Cambria Math" w:hAnsi="Cambria Math"/>
                <w:b/>
                <w:sz w:val="22"/>
                <w:szCs w:val="22"/>
              </w:rPr>
              <w:t>Las víctimas deben ser tratadas en todo momento como titulares</w:t>
            </w:r>
            <w:r w:rsidRPr="00913063">
              <w:rPr>
                <w:rFonts w:ascii="Cambria Math" w:hAnsi="Cambria Math"/>
                <w:sz w:val="22"/>
                <w:szCs w:val="22"/>
              </w:rPr>
              <w:t xml:space="preserve"> y sujetos de derechos, y a no ser objeto de violencia, </w:t>
            </w:r>
            <w:r w:rsidRPr="00913063">
              <w:rPr>
                <w:rFonts w:ascii="Cambria Math" w:hAnsi="Cambria Math"/>
                <w:b/>
                <w:sz w:val="22"/>
                <w:szCs w:val="22"/>
              </w:rPr>
              <w:t xml:space="preserve">discriminación, humillaciones, tratos vejatorios, desinterés </w:t>
            </w:r>
            <w:r w:rsidRPr="00913063">
              <w:rPr>
                <w:rFonts w:ascii="Cambria Math" w:hAnsi="Cambria Math"/>
                <w:sz w:val="22"/>
                <w:szCs w:val="22"/>
              </w:rPr>
              <w:t>o arbitrariedades de cualquier especie por parte del Estado o de los particulares.</w:t>
            </w:r>
          </w:p>
          <w:p w:rsidR="008F6809" w:rsidRPr="00913063" w:rsidRDefault="008F6809" w:rsidP="008F6809">
            <w:pPr>
              <w:pStyle w:val="Texto"/>
              <w:spacing w:after="0" w:line="240" w:lineRule="auto"/>
              <w:ind w:firstLine="0"/>
              <w:rPr>
                <w:rFonts w:ascii="Cambria Math" w:hAnsi="Cambria Math"/>
                <w:sz w:val="22"/>
                <w:szCs w:val="22"/>
              </w:rPr>
            </w:pPr>
          </w:p>
        </w:tc>
      </w:tr>
      <w:tr w:rsidR="008F6809" w:rsidRPr="00913063" w:rsidTr="008F6809">
        <w:tc>
          <w:tcPr>
            <w:tcW w:w="6733"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En virtud de la dignidad humana de la víctima, todas las autoridades del Estado están obligadas en todo momento a respetar su autonomía, a considerarla y tratarla como fin de su actuación.  Igualmente, todas las autoridades del Estado están obligadas a garantizar que no se vea disminuido el mínimo existencial al que la víctima tiene derecho, ni sea afectado el núcleo esencial de sus derechos.</w:t>
            </w:r>
          </w:p>
          <w:p w:rsidR="008F6809" w:rsidRPr="00913063" w:rsidRDefault="008F6809" w:rsidP="008F6809">
            <w:pPr>
              <w:pStyle w:val="Texto"/>
              <w:spacing w:after="0" w:line="240" w:lineRule="auto"/>
              <w:ind w:firstLine="0"/>
              <w:rPr>
                <w:rFonts w:ascii="Cambria Math" w:hAnsi="Cambria Math"/>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Todas las autoridades del Estado están obligadas en todo momento a respetar su autonomía, a considerarlas y tratarlas como fin de su actuación. Igualmente, todas las autoridades del Estado están obligadas a garantizar que no se vea disminuido el mínimo existencial al que la víctima tiene derecho, ni sea afectado el núcleo esencial de sus derechos.</w:t>
            </w:r>
          </w:p>
          <w:p w:rsidR="008F6809" w:rsidRPr="00913063" w:rsidRDefault="008F6809" w:rsidP="008F6809">
            <w:pPr>
              <w:pStyle w:val="Texto"/>
              <w:spacing w:after="0" w:line="240" w:lineRule="auto"/>
              <w:ind w:firstLine="0"/>
              <w:rPr>
                <w:rFonts w:ascii="Cambria Math" w:hAnsi="Cambria Math"/>
                <w:sz w:val="22"/>
                <w:szCs w:val="22"/>
              </w:rPr>
            </w:pPr>
          </w:p>
        </w:tc>
      </w:tr>
      <w:tr w:rsidR="008F6809" w:rsidRPr="00913063" w:rsidTr="008F6809">
        <w:tc>
          <w:tcPr>
            <w:tcW w:w="6733"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 xml:space="preserve">En cualquier caso, toda norma, institución o acto que se desprenda de la presente Ley serán interpretados de conformidad con los derechos humanos reconocidos por la Constitución y los Tratados </w:t>
            </w:r>
            <w:r w:rsidRPr="00913063">
              <w:rPr>
                <w:rFonts w:ascii="Cambria Math" w:hAnsi="Cambria Math"/>
                <w:sz w:val="22"/>
                <w:szCs w:val="22"/>
              </w:rPr>
              <w:lastRenderedPageBreak/>
              <w:t>Internacionales de los que el Estado Mexicano sea Parte, aplicando siempre la norma más benéfica para la persona.</w:t>
            </w:r>
          </w:p>
          <w:p w:rsidR="008F6809" w:rsidRPr="00913063" w:rsidRDefault="008F6809" w:rsidP="008F6809">
            <w:pPr>
              <w:pStyle w:val="Texto"/>
              <w:spacing w:after="0" w:line="240" w:lineRule="auto"/>
              <w:ind w:firstLine="0"/>
              <w:rPr>
                <w:rFonts w:ascii="Cambria Math" w:hAnsi="Cambria Math"/>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lastRenderedPageBreak/>
              <w:t xml:space="preserve">[...] </w:t>
            </w:r>
          </w:p>
        </w:tc>
      </w:tr>
      <w:tr w:rsidR="008F6809" w:rsidRPr="00913063" w:rsidTr="008F6809">
        <w:tc>
          <w:tcPr>
            <w:tcW w:w="6733"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Buena fe.- Las autoridades presumirán la buena fe de las víctimas. Los servidores públicos que intervengan con motivo del ejercicio de derechos de las víctimas no deberán criminalizarla o responsabilizarla por su situación de víctima y deberán brindarle los servicios de ayuda, atención y asistencia desde el momento en que lo requiera, así como respetar y permitir el ejercicio efectivo de sus derechos.</w:t>
            </w:r>
          </w:p>
        </w:tc>
        <w:tc>
          <w:tcPr>
            <w:tcW w:w="6734"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lang w:val="uz-Cyrl-UZ"/>
              </w:rPr>
              <w:t>II.-</w:t>
            </w:r>
            <w:r w:rsidRPr="00913063">
              <w:rPr>
                <w:rFonts w:ascii="Cambria Math" w:hAnsi="Cambria Math"/>
                <w:sz w:val="22"/>
                <w:szCs w:val="22"/>
                <w:lang w:val="uz-Cyrl-UZ"/>
              </w:rPr>
              <w:t xml:space="preserve"> </w:t>
            </w:r>
            <w:r w:rsidRPr="00913063">
              <w:rPr>
                <w:rFonts w:ascii="Cambria Math" w:hAnsi="Cambria Math"/>
                <w:sz w:val="22"/>
                <w:szCs w:val="22"/>
              </w:rPr>
              <w:t xml:space="preserve">Buena fe.- Las autoridades presumirán </w:t>
            </w:r>
            <w:r w:rsidRPr="00913063">
              <w:rPr>
                <w:rFonts w:ascii="Cambria Math" w:hAnsi="Cambria Math"/>
                <w:b/>
                <w:sz w:val="22"/>
                <w:szCs w:val="22"/>
              </w:rPr>
              <w:t>en todo momento</w:t>
            </w:r>
            <w:r w:rsidRPr="00913063">
              <w:rPr>
                <w:rFonts w:ascii="Cambria Math" w:hAnsi="Cambria Math"/>
                <w:sz w:val="22"/>
                <w:szCs w:val="22"/>
              </w:rPr>
              <w:t xml:space="preserve"> la buena fe </w:t>
            </w:r>
            <w:r w:rsidRPr="00913063">
              <w:rPr>
                <w:rFonts w:ascii="Cambria Math" w:hAnsi="Cambria Math"/>
                <w:b/>
                <w:sz w:val="22"/>
                <w:szCs w:val="22"/>
              </w:rPr>
              <w:t>de lo dicho y actuado por</w:t>
            </w:r>
            <w:r w:rsidRPr="00913063">
              <w:rPr>
                <w:rFonts w:ascii="Cambria Math" w:hAnsi="Cambria Math"/>
                <w:sz w:val="22"/>
                <w:szCs w:val="22"/>
              </w:rPr>
              <w:t xml:space="preserve"> las víctimas. Los servidores públicos que intervengan con motivo del ejercicio de derechos de las víctimas no deberán criminalizarla o responsabilizarla por su situación de víctima, </w:t>
            </w:r>
            <w:r w:rsidRPr="00913063">
              <w:rPr>
                <w:rFonts w:ascii="Cambria Math" w:hAnsi="Cambria Math"/>
                <w:b/>
                <w:sz w:val="22"/>
                <w:szCs w:val="22"/>
              </w:rPr>
              <w:t xml:space="preserve">ni fundar en cuestionamientos injustificados, razones de jurisdicción u opiniones de ninguna índole la negativa o restricción de brindarle los servicios de ayuda, atención y asistencia que requiera, así como respetar y no obstaculizar el ejercicio efectivo de sus derechos. </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Este principio no admite excepciones basadas en prejuicios de ninguna especie, así como tampoco en las opiniones técnicas a las que llegue el personal jurídico, psicológico, médico o cualquier otro encargado de la atención a víctimas.</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Complementariedad.- Los mecanismos, medidas y procedimientos contemplados en esta Ley, en especial los relacionados con la de asistencia, ayuda, protección, atención y reparación integral a las víctimas, deberán realizarse de manera armónica, eficaz y eficiente entendiéndose siempre como complementarias y no excluyentes.</w:t>
            </w:r>
          </w:p>
        </w:tc>
        <w:tc>
          <w:tcPr>
            <w:tcW w:w="6734"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III.</w:t>
            </w:r>
            <w:r w:rsidRPr="00913063">
              <w:rPr>
                <w:rFonts w:ascii="Cambria Math" w:hAnsi="Cambria Math"/>
                <w:sz w:val="22"/>
                <w:szCs w:val="22"/>
              </w:rPr>
              <w:t xml:space="preserve"> Complementariedad.- Los mecanismos, medidas y procedimientos contemplados en esta Ley, en especial los relacionados con la asistencia, ayuda, protección, atención y reparación integral a las víctimas, deberán realizarse de manera armónica, eficaz y eficiente entendiéndose siempre como complementarias y no excluyentes.</w:t>
            </w:r>
          </w:p>
          <w:p w:rsidR="008F6809" w:rsidRPr="00913063" w:rsidRDefault="008F6809" w:rsidP="008F6809">
            <w:pPr>
              <w:pStyle w:val="Texto"/>
              <w:spacing w:after="0" w:line="240" w:lineRule="auto"/>
              <w:ind w:firstLine="0"/>
              <w:rPr>
                <w:rFonts w:ascii="Cambria Math" w:hAnsi="Cambria Math"/>
                <w:sz w:val="22"/>
                <w:szCs w:val="22"/>
              </w:rPr>
            </w:pPr>
          </w:p>
        </w:tc>
      </w:tr>
      <w:tr w:rsidR="008F6809" w:rsidRPr="00913063" w:rsidTr="008F6809">
        <w:tc>
          <w:tcPr>
            <w:tcW w:w="6733"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Tanto las reparaciones individuales, administrativas o judiciales, como las reparaciones colectivas deben ser complementarias para alcanzar la integralidad que busca la reparación.</w:t>
            </w:r>
          </w:p>
        </w:tc>
        <w:tc>
          <w:tcPr>
            <w:tcW w:w="6734"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b/>
                <w:color w:val="FF0000"/>
                <w:sz w:val="22"/>
                <w:szCs w:val="22"/>
              </w:rPr>
            </w:pPr>
            <w:r w:rsidRPr="00913063">
              <w:rPr>
                <w:rFonts w:ascii="Cambria Math" w:hAnsi="Cambria Math"/>
                <w:sz w:val="22"/>
                <w:szCs w:val="22"/>
              </w:rPr>
              <w:t xml:space="preserve">Tanto las reparaciones individuales, administrativas o judiciales, como las reparaciones colectivas deben ser adoptadas </w:t>
            </w:r>
            <w:r w:rsidRPr="00913063">
              <w:rPr>
                <w:rFonts w:ascii="Cambria Math" w:hAnsi="Cambria Math"/>
                <w:b/>
                <w:sz w:val="22"/>
                <w:szCs w:val="22"/>
              </w:rPr>
              <w:t>conforme al principio de complementariedad</w:t>
            </w:r>
            <w:r w:rsidRPr="00913063">
              <w:rPr>
                <w:rFonts w:ascii="Cambria Math" w:hAnsi="Cambria Math"/>
                <w:sz w:val="22"/>
                <w:szCs w:val="22"/>
              </w:rPr>
              <w:t xml:space="preserve"> para alcanzar la integralidad que busca la reparación. </w:t>
            </w:r>
            <w:r w:rsidRPr="00913063">
              <w:rPr>
                <w:rFonts w:ascii="Cambria Math" w:hAnsi="Cambria Math"/>
                <w:b/>
                <w:sz w:val="22"/>
                <w:szCs w:val="22"/>
              </w:rPr>
              <w:t xml:space="preserve">Por lo anterior, en ningún caso podrán sustituirse unas medidas de reparación por otras; especialmente las medidas de indemnización no podrán sustituir a las de restitución, rehabilitación, satisfacción y no repetición, ni éstas a las de indemnización. Las reparaciones adoptadas deberán garantizar en conjunto la realización de los derechos a la verdad y a la justicia. </w:t>
            </w:r>
          </w:p>
          <w:p w:rsidR="008F6809" w:rsidRPr="00913063" w:rsidRDefault="008F6809" w:rsidP="008F6809">
            <w:pPr>
              <w:pStyle w:val="Texto"/>
              <w:spacing w:after="0" w:line="240" w:lineRule="auto"/>
              <w:ind w:firstLine="0"/>
              <w:rPr>
                <w:rFonts w:ascii="Cambria Math" w:hAnsi="Cambria Math"/>
                <w:sz w:val="22"/>
                <w:szCs w:val="22"/>
              </w:rPr>
            </w:pPr>
          </w:p>
        </w:tc>
      </w:tr>
      <w:tr w:rsidR="008F6809" w:rsidRPr="00913063" w:rsidTr="008F6809">
        <w:tc>
          <w:tcPr>
            <w:tcW w:w="6733"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Debida diligencia.- El Estado deberá realizar todas las actuaciones necesarias dentro de un tiempo razonable para lograr el objeto de esta Ley, en especial la prevención, ayuda, atención, asistencia, derecho a la verdad, justicia y reparación integral a fin de que la víctima sea tratada y considerada como sujeto titular de derecho.</w:t>
            </w:r>
          </w:p>
        </w:tc>
        <w:tc>
          <w:tcPr>
            <w:tcW w:w="6734"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IV. Debida diligencia</w:t>
            </w:r>
            <w:r w:rsidRPr="00913063">
              <w:rPr>
                <w:rFonts w:ascii="Cambria Math" w:hAnsi="Cambria Math"/>
                <w:sz w:val="22"/>
                <w:szCs w:val="22"/>
              </w:rPr>
              <w:t>.- El Estado deberá realizar todas las actuaciones necesarias dentro de un tiempo razonable para lograr el objeto de esta Ley, en especial la prevención, ayuda, atención, asistencia, derecho a la verdad, justicia y reparación integral a fin de que la víctima sea tratada y considerada como sujeto titular de derecho.</w:t>
            </w:r>
          </w:p>
          <w:p w:rsidR="008F6809" w:rsidRPr="00913063" w:rsidRDefault="008F6809" w:rsidP="008F6809">
            <w:pPr>
              <w:pStyle w:val="Texto"/>
              <w:spacing w:after="0" w:line="240" w:lineRule="auto"/>
              <w:ind w:firstLine="0"/>
              <w:rPr>
                <w:rFonts w:ascii="Cambria Math" w:hAnsi="Cambria Math"/>
                <w:sz w:val="22"/>
                <w:szCs w:val="22"/>
              </w:rPr>
            </w:pPr>
          </w:p>
        </w:tc>
      </w:tr>
      <w:tr w:rsidR="008F6809" w:rsidRPr="00913063" w:rsidTr="008F6809">
        <w:tc>
          <w:tcPr>
            <w:tcW w:w="6733"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lastRenderedPageBreak/>
              <w:t>El Estado deberá remover los obstáculos que impidan el acceso real y efectivo de las víctimas a las medidas reguladas por la presente Ley, realizar prioritariamente acciones encaminadas al fortalecimiento de sus derechos, contribuir a su recuperación como sujetos en ejercicio pleno de sus derechos y deberes, así como evaluar permanentemente el impacto de las acciones que se implementen a favor de las víctimas.</w:t>
            </w:r>
          </w:p>
          <w:p w:rsidR="008F6809" w:rsidRPr="00913063" w:rsidRDefault="008F6809" w:rsidP="008F6809">
            <w:pPr>
              <w:pStyle w:val="Texto"/>
              <w:spacing w:after="0" w:line="240" w:lineRule="auto"/>
              <w:ind w:firstLine="0"/>
              <w:rPr>
                <w:rFonts w:ascii="Cambria Math" w:hAnsi="Cambria Math"/>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 xml:space="preserve">[...] </w:t>
            </w:r>
          </w:p>
        </w:tc>
      </w:tr>
      <w:tr w:rsidR="008F6809" w:rsidRPr="00913063" w:rsidTr="008F6809">
        <w:tc>
          <w:tcPr>
            <w:tcW w:w="6733"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Enfoque diferencial y especializado.- Esta Ley reconoce la existencia de grupos de población con características particulares o con mayor situación de vulnerabilidad en razón de su edad, género, preferencia u orientación sexual, etnia, condición de discapacidad y otros, en consecuencia, se reconoce que ciertos daños requieren de una atención especializada que responda a las particularidades y grado de vulnerabilidad de las víctimas.</w:t>
            </w:r>
          </w:p>
        </w:tc>
        <w:tc>
          <w:tcPr>
            <w:tcW w:w="6734"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V.</w:t>
            </w:r>
            <w:r w:rsidRPr="00913063">
              <w:rPr>
                <w:rFonts w:ascii="Cambria Math" w:hAnsi="Cambria Math"/>
                <w:sz w:val="22"/>
                <w:szCs w:val="22"/>
              </w:rPr>
              <w:t xml:space="preserve"> Enfoque diferencial y especializado.- Esta Ley reconoce la existencia de grupos de población con características particulares o con mayor situación de vulnerabilidad en razón de su edad, género, preferencia u orientación sexual, etnia, condición de discapacidad y otros, en consecuencia, se reconoce que ciertos daños requieren de una atención especializada que responda a las particularidades y grado de vulnerabilidad de las víctimas.</w:t>
            </w:r>
          </w:p>
          <w:p w:rsidR="008F6809" w:rsidRPr="00913063" w:rsidRDefault="008F6809" w:rsidP="008F6809">
            <w:pPr>
              <w:pStyle w:val="Texto"/>
              <w:spacing w:after="0" w:line="240" w:lineRule="auto"/>
              <w:ind w:firstLine="0"/>
              <w:rPr>
                <w:rFonts w:ascii="Cambria Math" w:hAnsi="Cambria Math"/>
                <w:sz w:val="22"/>
                <w:szCs w:val="22"/>
              </w:rPr>
            </w:pPr>
          </w:p>
        </w:tc>
      </w:tr>
      <w:tr w:rsidR="008F6809" w:rsidRPr="00913063" w:rsidTr="008F6809">
        <w:tc>
          <w:tcPr>
            <w:tcW w:w="6733"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Las autoridades que deban aplicar esta Ley ofrecerán, en el ámbito de sus respectivas competencias, garantías especiales y medidas de protección a los grupos expuestos a un mayor riesgo de violación de sus derechos, como niñas y niños, jóvenes, mujeres, adultos mayores, personas en situación de discapacidad, migrantes, miembros de pueblos indígenas, personas defensoras de derechos humanos, periodistas y personas en situación de desplazamiento interno. En todo momento se reconocerá el interés superior del menor.</w:t>
            </w:r>
          </w:p>
          <w:p w:rsidR="008F6809" w:rsidRPr="00913063" w:rsidRDefault="008F6809" w:rsidP="008F6809">
            <w:pPr>
              <w:pStyle w:val="Texto"/>
              <w:spacing w:after="0" w:line="240" w:lineRule="auto"/>
              <w:ind w:firstLine="0"/>
              <w:rPr>
                <w:rFonts w:ascii="Cambria Math" w:hAnsi="Cambria Math"/>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 xml:space="preserve">[...] </w:t>
            </w:r>
          </w:p>
        </w:tc>
      </w:tr>
      <w:tr w:rsidR="008F6809" w:rsidRPr="00913063" w:rsidTr="008F6809">
        <w:tc>
          <w:tcPr>
            <w:tcW w:w="6733"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Este principio incluye la adopción de medidas que respondan a la atención de dichas particularidades y grado de vulnerabilidad, reconociendo igualmente que ciertos daños sufridos por su gravedad requieren de un tratamiento especializado para dar respuesta a su rehabilitación y reintegración a la sociedad.</w:t>
            </w:r>
          </w:p>
          <w:p w:rsidR="008F6809" w:rsidRPr="00913063" w:rsidRDefault="008F6809" w:rsidP="008F6809">
            <w:pPr>
              <w:pStyle w:val="Texto"/>
              <w:spacing w:after="0" w:line="240" w:lineRule="auto"/>
              <w:ind w:firstLine="0"/>
              <w:rPr>
                <w:rFonts w:ascii="Cambria Math" w:hAnsi="Cambria Math"/>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 xml:space="preserve">[...] </w:t>
            </w:r>
          </w:p>
        </w:tc>
      </w:tr>
      <w:tr w:rsidR="008F6809" w:rsidRPr="00913063" w:rsidTr="008F6809">
        <w:tc>
          <w:tcPr>
            <w:tcW w:w="6733"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Enfoque transformador.- Las autoridades que deban aplicar la presente Ley realizarán, en el ámbito de sus respectivas competencias, los esfuerzos necesarios encaminados a que las medidas de ayuda, protección, atención, asistencia y reparación integral a las que tienen derecho las víctimas contribuyan a la eliminación de los esquemas de discriminación y marginación que pudieron ser la causa de los hechos victimizantes.</w:t>
            </w:r>
          </w:p>
        </w:tc>
        <w:tc>
          <w:tcPr>
            <w:tcW w:w="6734"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VI.</w:t>
            </w:r>
            <w:r w:rsidRPr="00913063">
              <w:rPr>
                <w:rFonts w:ascii="Cambria Math" w:hAnsi="Cambria Math"/>
                <w:sz w:val="22"/>
                <w:szCs w:val="22"/>
              </w:rPr>
              <w:t xml:space="preserve"> Enfoque transformador.- Las autoridades </w:t>
            </w:r>
            <w:r w:rsidRPr="00913063">
              <w:rPr>
                <w:rFonts w:ascii="Cambria Math" w:hAnsi="Cambria Math"/>
                <w:b/>
                <w:sz w:val="22"/>
                <w:szCs w:val="22"/>
              </w:rPr>
              <w:t xml:space="preserve">encargadas de aplicar </w:t>
            </w:r>
            <w:r w:rsidRPr="00913063">
              <w:rPr>
                <w:rFonts w:ascii="Cambria Math" w:hAnsi="Cambria Math"/>
                <w:sz w:val="22"/>
                <w:szCs w:val="22"/>
              </w:rPr>
              <w:t xml:space="preserve">la presente Ley, </w:t>
            </w:r>
            <w:r w:rsidRPr="00913063">
              <w:rPr>
                <w:rFonts w:ascii="Cambria Math" w:hAnsi="Cambria Math"/>
                <w:b/>
                <w:sz w:val="22"/>
                <w:szCs w:val="22"/>
              </w:rPr>
              <w:t>en el ámbito de sus respectivas competencias, tomarán las acciones necesarias para</w:t>
            </w:r>
            <w:r w:rsidRPr="00913063">
              <w:rPr>
                <w:rFonts w:ascii="Cambria Math" w:hAnsi="Cambria Math"/>
                <w:sz w:val="22"/>
                <w:szCs w:val="22"/>
              </w:rPr>
              <w:t xml:space="preserve"> que las medidas de ayuda, protección, atención, asistencia y reparación integral a las que tienen derecho las víctimas contribuyan a la eliminación de los esquemas de discriminación, </w:t>
            </w:r>
            <w:r w:rsidRPr="00913063">
              <w:rPr>
                <w:rFonts w:ascii="Cambria Math" w:hAnsi="Cambria Math"/>
                <w:b/>
                <w:sz w:val="22"/>
                <w:szCs w:val="22"/>
              </w:rPr>
              <w:t>marginación y violencia</w:t>
            </w:r>
            <w:r w:rsidRPr="00913063">
              <w:rPr>
                <w:rFonts w:ascii="Cambria Math" w:hAnsi="Cambria Math"/>
                <w:sz w:val="22"/>
                <w:szCs w:val="22"/>
              </w:rPr>
              <w:t xml:space="preserve"> que </w:t>
            </w:r>
            <w:r w:rsidRPr="00913063">
              <w:rPr>
                <w:rFonts w:ascii="Cambria Math" w:hAnsi="Cambria Math"/>
                <w:b/>
                <w:sz w:val="22"/>
                <w:szCs w:val="22"/>
              </w:rPr>
              <w:t>fueran</w:t>
            </w:r>
            <w:r w:rsidRPr="00913063">
              <w:rPr>
                <w:rFonts w:ascii="Cambria Math" w:hAnsi="Cambria Math"/>
                <w:sz w:val="22"/>
                <w:szCs w:val="22"/>
              </w:rPr>
              <w:t xml:space="preserve"> causa de los hechos victimizantes, favoreciendo en todo momento su prevención y no repetición. </w:t>
            </w:r>
            <w:r w:rsidRPr="00913063">
              <w:rPr>
                <w:rFonts w:ascii="Cambria Math" w:hAnsi="Cambria Math"/>
                <w:b/>
                <w:sz w:val="22"/>
                <w:szCs w:val="22"/>
              </w:rPr>
              <w:t>Las reparaciones que se adopten a favor de las víctimas deberán contribuir a la no repetición de los hechos.</w:t>
            </w:r>
          </w:p>
          <w:p w:rsidR="008F6809" w:rsidRPr="00913063" w:rsidRDefault="008F6809" w:rsidP="008F6809">
            <w:pPr>
              <w:pStyle w:val="Texto"/>
              <w:spacing w:after="0" w:line="240" w:lineRule="auto"/>
              <w:ind w:firstLine="0"/>
              <w:rPr>
                <w:rFonts w:ascii="Cambria Math" w:hAnsi="Cambria Math"/>
                <w:sz w:val="22"/>
                <w:szCs w:val="22"/>
              </w:rPr>
            </w:pPr>
          </w:p>
        </w:tc>
      </w:tr>
      <w:tr w:rsidR="008F6809" w:rsidRPr="00913063" w:rsidTr="008F6809">
        <w:tc>
          <w:tcPr>
            <w:tcW w:w="6733"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lastRenderedPageBreak/>
              <w:t>Gratuidad.- Todas las acciones, mecanismos, procedimientos y cualquier otro trámite que implique el derecho de acceso a la justicia y demás derechos reconocidos en esta Ley, serán gratuitos para la víctima.</w:t>
            </w:r>
          </w:p>
        </w:tc>
        <w:tc>
          <w:tcPr>
            <w:tcW w:w="6734"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VII</w:t>
            </w:r>
            <w:r w:rsidRPr="00913063">
              <w:rPr>
                <w:rFonts w:ascii="Cambria Math" w:hAnsi="Cambria Math"/>
                <w:sz w:val="22"/>
                <w:szCs w:val="22"/>
              </w:rPr>
              <w:t>. Gratuidad.- Todas las acciones, mecanismos, procedimientos y cualquier otro trámite que implique el derecho de acceso a la justicia y demás derechos reconocidos en esta Ley, serán gratuitos para la víctima.</w:t>
            </w:r>
          </w:p>
          <w:p w:rsidR="008F6809" w:rsidRPr="00913063" w:rsidRDefault="008F6809" w:rsidP="008F6809">
            <w:pPr>
              <w:pStyle w:val="Texto"/>
              <w:spacing w:after="0" w:line="240" w:lineRule="auto"/>
              <w:ind w:firstLine="0"/>
              <w:rPr>
                <w:rFonts w:ascii="Cambria Math" w:hAnsi="Cambria Math"/>
                <w:sz w:val="22"/>
                <w:szCs w:val="22"/>
              </w:rPr>
            </w:pPr>
          </w:p>
        </w:tc>
      </w:tr>
      <w:tr w:rsidR="008F6809" w:rsidRPr="00913063" w:rsidTr="008F6809">
        <w:tc>
          <w:tcPr>
            <w:tcW w:w="6733"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Igualdad y no discriminación.- En el ejercicio de los derechos y garantías de las víctimas y en todos los procedimientos a los que se refiere la presente Ley, las autoridades se conducirán sin distinción, exclusión o restricción, ejercida por razón de sexo, raza, color, orígenes étnicos, sociales, nacionales, lengua, religión, opiniones políticas, ideológicas o de cualquier otro tipo, género, edad, preferencia u orientación sexual, estado civil, condiciones de salud, pertenencia a una minoría nacional, patrimonio y discapacidades, o cualquier otra que tenga por objeto o efecto impedir o anular el reconocimiento o el ejercicio de los derechos y la igualdad real de oportunidades de las personas. Toda garantía o mecanismo especial deberá fundarse en razones de enfoque diferencial.</w:t>
            </w:r>
          </w:p>
        </w:tc>
        <w:tc>
          <w:tcPr>
            <w:tcW w:w="6734"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VIII.</w:t>
            </w:r>
            <w:r w:rsidRPr="00913063">
              <w:rPr>
                <w:rFonts w:ascii="Cambria Math" w:hAnsi="Cambria Math"/>
                <w:sz w:val="22"/>
                <w:szCs w:val="22"/>
              </w:rPr>
              <w:t xml:space="preserve"> Igualdad y no discriminación.- En el ejercicio de los derechos y garantías de las víctimas y en todos los procedimientos a los que se refiere la presente Ley, las autoridades se conducirán sin distinción, exclusión o restricción, ejercida por razón de sexo, raza, color, orígenes étnicos, sociales, nacionales, lengua, religión, opiniones políticas, ideológicas o de cualquier otro tipo, género, edad, preferencia u orientación sexual, estado civil, condiciones de salud, pertenencia a una minoría nacional, patrimonio y discapacidades, o cualquier otra que tenga por objeto o efecto impedir o anular el reconocimiento o el ejercicio de los derechos y la igualdad real de oportunidades de las personas. Toda garantía o mecanismo especial deberá fundarse en razones de enfoque diferencial.</w:t>
            </w:r>
          </w:p>
          <w:p w:rsidR="008F6809" w:rsidRPr="00913063" w:rsidRDefault="008F6809" w:rsidP="008F6809">
            <w:pPr>
              <w:pStyle w:val="Texto"/>
              <w:spacing w:after="0" w:line="240" w:lineRule="auto"/>
              <w:ind w:firstLine="0"/>
              <w:rPr>
                <w:rFonts w:ascii="Cambria Math" w:hAnsi="Cambria Math"/>
                <w:sz w:val="22"/>
                <w:szCs w:val="22"/>
              </w:rPr>
            </w:pPr>
          </w:p>
        </w:tc>
      </w:tr>
      <w:tr w:rsidR="008F6809" w:rsidRPr="00913063" w:rsidTr="008F6809">
        <w:tc>
          <w:tcPr>
            <w:tcW w:w="6733"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Integralidad, indivisibilidad e interdependencia.- Todos los derechos contemplados en esta Ley se encuentran interrelacionados entre sí. No se puede garantizar el goce y ejercicio de los mismos sin que a la vez se garantice el resto de los derechos. La violación de un derecho pondrá en riesgo el ejercicio de otros.</w:t>
            </w:r>
          </w:p>
        </w:tc>
        <w:tc>
          <w:tcPr>
            <w:tcW w:w="6734"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IX.</w:t>
            </w:r>
            <w:r w:rsidRPr="00913063">
              <w:rPr>
                <w:rFonts w:ascii="Cambria Math" w:hAnsi="Cambria Math"/>
                <w:sz w:val="22"/>
                <w:szCs w:val="22"/>
              </w:rPr>
              <w:t xml:space="preserve"> Integralidad, indivisibilidad e interdependencia.- Todos los derechos contemplados en esta Ley se encuentran interrelacionados entre sí. No se puede garantizar el goce y ejercicio de los mismos sin que a la vez se garantice el resto de los derechos. La violación de un derecho pondrá en riesgo el ejercicio de otros.</w:t>
            </w:r>
          </w:p>
          <w:p w:rsidR="008F6809" w:rsidRPr="00913063" w:rsidRDefault="008F6809" w:rsidP="008F6809">
            <w:pPr>
              <w:pStyle w:val="Texto"/>
              <w:spacing w:after="0" w:line="240" w:lineRule="auto"/>
              <w:ind w:firstLine="0"/>
              <w:rPr>
                <w:rFonts w:ascii="Cambria Math" w:hAnsi="Cambria Math"/>
                <w:sz w:val="22"/>
                <w:szCs w:val="22"/>
              </w:rPr>
            </w:pPr>
          </w:p>
        </w:tc>
      </w:tr>
      <w:tr w:rsidR="008F6809" w:rsidRPr="00913063" w:rsidTr="008F6809">
        <w:tc>
          <w:tcPr>
            <w:tcW w:w="6733"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Para garantizar la integralidad, la asistencia, atención, ayuda y reparación integral a las víctimas se realizará de forma multidisciplinaria y especializada.</w:t>
            </w:r>
          </w:p>
          <w:p w:rsidR="008F6809" w:rsidRPr="00913063" w:rsidRDefault="008F6809" w:rsidP="008F6809">
            <w:pPr>
              <w:pStyle w:val="Texto"/>
              <w:spacing w:after="0" w:line="240" w:lineRule="auto"/>
              <w:ind w:firstLine="0"/>
              <w:rPr>
                <w:rFonts w:ascii="Cambria Math" w:hAnsi="Cambria Math"/>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 xml:space="preserve">[...] </w:t>
            </w:r>
          </w:p>
        </w:tc>
      </w:tr>
      <w:tr w:rsidR="008F6809" w:rsidRPr="00913063" w:rsidTr="008F6809">
        <w:tc>
          <w:tcPr>
            <w:tcW w:w="6733"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Máxima protección.- Toda autoridad de los órdenes de gobierno debe velar por la aplicación más amplia de medidas de protección a la dignidad, libertad, seguridad y demás derechos de las víctimas del delito y de violaciones a los derechos humanos.</w:t>
            </w:r>
          </w:p>
        </w:tc>
        <w:tc>
          <w:tcPr>
            <w:tcW w:w="6734"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X.</w:t>
            </w:r>
            <w:r w:rsidRPr="00913063">
              <w:rPr>
                <w:rFonts w:ascii="Cambria Math" w:hAnsi="Cambria Math"/>
                <w:sz w:val="22"/>
                <w:szCs w:val="22"/>
              </w:rPr>
              <w:t xml:space="preserve"> Máxima protección.- Toda autoridad de los órdenes de gobierno debe velar por la aplicación más amplia de medidas de protección a la dignidad, libertad, seguridad y demás derechos de las víctimas del delito y de violaciones a los derechos humanos.</w:t>
            </w:r>
          </w:p>
          <w:p w:rsidR="008F6809" w:rsidRPr="00913063" w:rsidRDefault="008F6809" w:rsidP="008F6809">
            <w:pPr>
              <w:pStyle w:val="Texto"/>
              <w:spacing w:after="0" w:line="240" w:lineRule="auto"/>
              <w:ind w:firstLine="0"/>
              <w:rPr>
                <w:rFonts w:ascii="Cambria Math" w:hAnsi="Cambria Math"/>
                <w:sz w:val="22"/>
                <w:szCs w:val="22"/>
              </w:rPr>
            </w:pPr>
          </w:p>
        </w:tc>
      </w:tr>
      <w:tr w:rsidR="008F6809" w:rsidRPr="00913063" w:rsidTr="008F6809">
        <w:tc>
          <w:tcPr>
            <w:tcW w:w="6733"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Las autoridades adoptarán en todo momento, medidas para garantizar la seguridad, protección, bienestar físico y psicológico e intimidad de las víctimas.</w:t>
            </w:r>
          </w:p>
          <w:p w:rsidR="008F6809" w:rsidRPr="00913063" w:rsidRDefault="008F6809" w:rsidP="008F6809">
            <w:pPr>
              <w:pStyle w:val="Texto"/>
              <w:spacing w:after="0" w:line="240" w:lineRule="auto"/>
              <w:ind w:firstLine="0"/>
              <w:rPr>
                <w:rFonts w:ascii="Cambria Math" w:hAnsi="Cambria Math"/>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 xml:space="preserve">[...] </w:t>
            </w:r>
          </w:p>
        </w:tc>
      </w:tr>
      <w:tr w:rsidR="008F6809" w:rsidRPr="00913063" w:rsidTr="008F6809">
        <w:tc>
          <w:tcPr>
            <w:tcW w:w="6733"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 xml:space="preserve">Mínimo existencial.- Constituye una garantía fundada en la dignidad humana como presupuesto del Estado democrático y consiste en la obligación del Estado de proporcionar a la víctima y a su núcleo </w:t>
            </w:r>
            <w:r w:rsidRPr="00913063">
              <w:rPr>
                <w:rFonts w:ascii="Cambria Math" w:hAnsi="Cambria Math"/>
                <w:sz w:val="22"/>
                <w:szCs w:val="22"/>
              </w:rPr>
              <w:lastRenderedPageBreak/>
              <w:t>familiar un lugar en el que se les preste la atención adecuada para que superen su condición y se asegure su subsistencia con la debida dignidad que debe ser reconocida a las personas en cada momento de su existencia.</w:t>
            </w:r>
          </w:p>
        </w:tc>
        <w:tc>
          <w:tcPr>
            <w:tcW w:w="6734"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lastRenderedPageBreak/>
              <w:t xml:space="preserve">XI. Mínimo existencial.- Las autoridades encargadas de cumplir esta Ley están obligadas a proporcionar a la víctima y a su núcleo familiar, en todos los casos en los cuales ello sea necesario, y en las </w:t>
            </w:r>
            <w:r w:rsidRPr="00913063">
              <w:rPr>
                <w:rFonts w:ascii="Cambria Math" w:hAnsi="Cambria Math"/>
                <w:b/>
                <w:sz w:val="22"/>
                <w:szCs w:val="22"/>
              </w:rPr>
              <w:lastRenderedPageBreak/>
              <w:t>proporciones y duraciones que se precisen, todos los servicios y atenciones que se requieran para la satisfacción de sus necesidades elementales independientemente de otras medidas de ayuda inmediata o asistencia que pudieran estársele brindando en el marco de esta Ley, especialmente si el hecho victimizante produjo o empeoró una situación de precariedad patrimonial o económica a las víctimas, si perdieron su fuente de ingresos o si entre ellos hay niñas, niños o adolescentes que pudieran ser especialmente afectados por el hecho victimizante.</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lastRenderedPageBreak/>
              <w:t>No criminalización.- Las autoridades no deberán agravar el sufrimiento de la víctima ni tratarla en ningún caso como sospechosa o responsable de la comisión de los hechos que denuncie.</w:t>
            </w:r>
          </w:p>
        </w:tc>
        <w:tc>
          <w:tcPr>
            <w:tcW w:w="6734"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XII.</w:t>
            </w:r>
            <w:r w:rsidRPr="00913063">
              <w:rPr>
                <w:rFonts w:ascii="Cambria Math" w:hAnsi="Cambria Math"/>
                <w:sz w:val="22"/>
                <w:szCs w:val="22"/>
              </w:rPr>
              <w:t xml:space="preserve"> No criminalización.- Las autoridades no deberán agravar el sufrimiento de la víctima ni tratarla en ningún caso como sospechosa o responsable de la comisión de los hechos que denuncie.</w:t>
            </w:r>
          </w:p>
          <w:p w:rsidR="008F6809" w:rsidRPr="00913063" w:rsidRDefault="008F6809" w:rsidP="008F6809">
            <w:pPr>
              <w:pStyle w:val="Texto"/>
              <w:spacing w:after="0" w:line="240" w:lineRule="auto"/>
              <w:ind w:firstLine="0"/>
              <w:rPr>
                <w:rFonts w:ascii="Cambria Math" w:hAnsi="Cambria Math"/>
                <w:sz w:val="22"/>
                <w:szCs w:val="22"/>
              </w:rPr>
            </w:pPr>
          </w:p>
        </w:tc>
      </w:tr>
      <w:tr w:rsidR="008F6809" w:rsidRPr="00913063" w:rsidTr="008F6809">
        <w:tc>
          <w:tcPr>
            <w:tcW w:w="6733"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Ninguna autoridad o particular podrá especular públicamente sobre la pertenencia de las víctimas al crimen organizado o su vinculación con alguna actividad delictiva. La estigmatización, el prejuicio y las consideraciones de tipo subjetivo deberán evitarse.</w:t>
            </w:r>
          </w:p>
          <w:p w:rsidR="008F6809" w:rsidRPr="00913063" w:rsidRDefault="008F6809" w:rsidP="008F6809">
            <w:pPr>
              <w:pStyle w:val="Texto"/>
              <w:spacing w:after="0" w:line="240" w:lineRule="auto"/>
              <w:ind w:firstLine="0"/>
              <w:rPr>
                <w:rFonts w:ascii="Cambria Math" w:hAnsi="Cambria Math"/>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 xml:space="preserve">[...] </w:t>
            </w:r>
          </w:p>
        </w:tc>
      </w:tr>
      <w:tr w:rsidR="008F6809" w:rsidRPr="00913063" w:rsidTr="008F6809">
        <w:tc>
          <w:tcPr>
            <w:tcW w:w="6733"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Victimización secundaria.- Las características y condiciones particulares de la víctima no podrán ser motivo para negarle su calidad. El Estado tampoco podrá exigir mecanismos o procedimientos que agraven su condición ni establecer requisitos que obstaculicen e impidan el ejercicio de sus derechos ni la expongan a sufrir un nuevo daño por la conducta de los servidores públicos.</w:t>
            </w:r>
          </w:p>
        </w:tc>
        <w:tc>
          <w:tcPr>
            <w:tcW w:w="6734"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XIII.</w:t>
            </w:r>
            <w:r w:rsidRPr="00913063">
              <w:rPr>
                <w:rFonts w:ascii="Cambria Math" w:hAnsi="Cambria Math"/>
                <w:sz w:val="22"/>
                <w:szCs w:val="22"/>
              </w:rPr>
              <w:t xml:space="preserve"> </w:t>
            </w:r>
            <w:r w:rsidRPr="00913063">
              <w:rPr>
                <w:rFonts w:ascii="Cambria Math" w:hAnsi="Cambria Math"/>
                <w:b/>
                <w:sz w:val="22"/>
                <w:szCs w:val="22"/>
              </w:rPr>
              <w:t>No</w:t>
            </w:r>
            <w:r w:rsidRPr="00913063">
              <w:rPr>
                <w:rFonts w:ascii="Cambria Math" w:hAnsi="Cambria Math"/>
                <w:sz w:val="22"/>
                <w:szCs w:val="22"/>
              </w:rPr>
              <w:t xml:space="preserve"> victimización secundaria.- Las características y condiciones particulares de la víctima no podrán ser motivo para negarle su calidad. El Estado tampoco podrá exigir mecanismos o procedimientos que agraven su condición ni establecer requisitos que obstaculicen e impidan el ejercicio de sus derechos ni la expongan a sufrir un nuevo daño por la conducta de los servidores públicos.</w:t>
            </w:r>
          </w:p>
          <w:p w:rsidR="008F6809" w:rsidRPr="00913063" w:rsidRDefault="008F6809" w:rsidP="008F6809">
            <w:pPr>
              <w:pStyle w:val="Texto"/>
              <w:spacing w:after="0" w:line="240" w:lineRule="auto"/>
              <w:ind w:firstLine="0"/>
              <w:rPr>
                <w:rFonts w:ascii="Cambria Math" w:hAnsi="Cambria Math"/>
                <w:sz w:val="22"/>
                <w:szCs w:val="22"/>
              </w:rPr>
            </w:pPr>
          </w:p>
        </w:tc>
      </w:tr>
      <w:tr w:rsidR="008F6809" w:rsidRPr="00913063" w:rsidTr="008F6809">
        <w:tc>
          <w:tcPr>
            <w:tcW w:w="6733"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Participación conjunta.- Para superar la vulnerabilidad de las víctimas, el Estado deberá implementar medidas de ayuda, atención, asistencia y reparación integral con el apoyo y colaboración de la sociedad civil y el sector privado, incluidos los grupos o colectivos de víctimas.</w:t>
            </w:r>
          </w:p>
        </w:tc>
        <w:tc>
          <w:tcPr>
            <w:tcW w:w="6734"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XIV. Participación conjunta.-</w:t>
            </w:r>
            <w:r w:rsidRPr="00913063">
              <w:rPr>
                <w:rFonts w:ascii="Cambria Math" w:hAnsi="Cambria Math"/>
                <w:sz w:val="22"/>
                <w:szCs w:val="22"/>
              </w:rPr>
              <w:t xml:space="preserve"> Para superar la vulnerabilidad de las víctimas, el Estado deberá implementar medidas de ayuda, atención, asistencia y reparación integral con el apoyo y colaboración de la sociedad civil y el sector privado, incluidos los grupos o colectivos de víctimas.</w:t>
            </w:r>
          </w:p>
          <w:p w:rsidR="008F6809" w:rsidRPr="00913063" w:rsidRDefault="008F6809" w:rsidP="008F6809">
            <w:pPr>
              <w:pStyle w:val="Texto"/>
              <w:spacing w:after="0" w:line="240" w:lineRule="auto"/>
              <w:ind w:firstLine="0"/>
              <w:rPr>
                <w:rFonts w:ascii="Cambria Math" w:hAnsi="Cambria Math"/>
                <w:sz w:val="22"/>
                <w:szCs w:val="22"/>
              </w:rPr>
            </w:pPr>
          </w:p>
        </w:tc>
      </w:tr>
      <w:tr w:rsidR="008F6809" w:rsidRPr="00913063" w:rsidTr="008F6809">
        <w:tc>
          <w:tcPr>
            <w:tcW w:w="6733"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La víctima tiene derecho a colaborar con las investigaciones y las medidas para lograr superar su condición de vulnerabilidad, atendiendo al contexto, siempre y cuando las medidas no impliquen un detrimento a sus derechos.</w:t>
            </w:r>
          </w:p>
          <w:p w:rsidR="008F6809" w:rsidRPr="00913063" w:rsidRDefault="008F6809" w:rsidP="008F6809">
            <w:pPr>
              <w:pStyle w:val="Texto"/>
              <w:spacing w:after="0" w:line="240" w:lineRule="auto"/>
              <w:ind w:firstLine="0"/>
              <w:rPr>
                <w:rFonts w:ascii="Cambria Math" w:hAnsi="Cambria Math"/>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 xml:space="preserve">[...] </w:t>
            </w:r>
          </w:p>
        </w:tc>
      </w:tr>
      <w:tr w:rsidR="008F6809" w:rsidRPr="00913063" w:rsidTr="008F6809">
        <w:tc>
          <w:tcPr>
            <w:tcW w:w="6733"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 xml:space="preserve">Progresividad y no regresividad.- Las autoridades que deben aplicar la presente Ley tendrán la obligación de realizar todas las acciones necesarias para garantizar los derechos reconocidos en la misma y no </w:t>
            </w:r>
            <w:r w:rsidRPr="00913063">
              <w:rPr>
                <w:rFonts w:ascii="Cambria Math" w:hAnsi="Cambria Math"/>
                <w:sz w:val="22"/>
                <w:szCs w:val="22"/>
              </w:rPr>
              <w:lastRenderedPageBreak/>
              <w:t>podrán retroceder o supeditar los derechos, estándares o niveles de cumplimiento alcanzados.</w:t>
            </w:r>
          </w:p>
        </w:tc>
        <w:tc>
          <w:tcPr>
            <w:tcW w:w="6734"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lastRenderedPageBreak/>
              <w:t>XV.</w:t>
            </w:r>
            <w:r w:rsidRPr="00913063">
              <w:rPr>
                <w:rFonts w:ascii="Cambria Math" w:hAnsi="Cambria Math"/>
                <w:sz w:val="22"/>
                <w:szCs w:val="22"/>
              </w:rPr>
              <w:t xml:space="preserve"> Progresividad y no regresividad.- Las autoridades que deben aplicar la presente Ley tendrán la obligación de realizar todas las acciones necesarias para garantizar los derechos reconocidos en la </w:t>
            </w:r>
            <w:r w:rsidRPr="00913063">
              <w:rPr>
                <w:rFonts w:ascii="Cambria Math" w:hAnsi="Cambria Math"/>
                <w:sz w:val="22"/>
                <w:szCs w:val="22"/>
              </w:rPr>
              <w:lastRenderedPageBreak/>
              <w:t>misma y no podrán retroceder o supeditar los derechos, estándares o niveles de cumplimiento alcanzados.</w:t>
            </w:r>
          </w:p>
          <w:p w:rsidR="008F6809" w:rsidRPr="00913063" w:rsidRDefault="008F6809" w:rsidP="008F6809">
            <w:pPr>
              <w:pStyle w:val="Texto"/>
              <w:spacing w:after="0" w:line="240" w:lineRule="auto"/>
              <w:ind w:firstLine="0"/>
              <w:rPr>
                <w:rFonts w:ascii="Cambria Math" w:hAnsi="Cambria Math"/>
                <w:sz w:val="22"/>
                <w:szCs w:val="22"/>
              </w:rPr>
            </w:pPr>
          </w:p>
        </w:tc>
      </w:tr>
      <w:tr w:rsidR="008F6809" w:rsidRPr="00913063" w:rsidTr="008F6809">
        <w:tc>
          <w:tcPr>
            <w:tcW w:w="6733"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lastRenderedPageBreak/>
              <w:t>Publicidad.- Todas las acciones, mecanismos y procedimientos deberán ser públicos, siempre que esto no vulnere los derechos humanos de las víctimas o las garantías para su protección.</w:t>
            </w:r>
          </w:p>
        </w:tc>
        <w:tc>
          <w:tcPr>
            <w:tcW w:w="6734"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XVI.</w:t>
            </w:r>
            <w:r w:rsidRPr="00913063">
              <w:rPr>
                <w:rFonts w:ascii="Cambria Math" w:hAnsi="Cambria Math"/>
                <w:sz w:val="22"/>
                <w:szCs w:val="22"/>
              </w:rPr>
              <w:t xml:space="preserve"> Publicidad.- Todas las acciones, mecanismos y procedimientos, </w:t>
            </w:r>
            <w:r w:rsidRPr="00913063">
              <w:rPr>
                <w:rFonts w:ascii="Cambria Math" w:hAnsi="Cambria Math"/>
                <w:b/>
                <w:sz w:val="22"/>
                <w:szCs w:val="22"/>
              </w:rPr>
              <w:t>adoptados en el marco de esta Ley,</w:t>
            </w:r>
            <w:r w:rsidRPr="00913063">
              <w:rPr>
                <w:rFonts w:ascii="Cambria Math" w:hAnsi="Cambria Math"/>
                <w:sz w:val="22"/>
                <w:szCs w:val="22"/>
              </w:rPr>
              <w:t xml:space="preserve"> </w:t>
            </w:r>
            <w:r w:rsidRPr="00913063">
              <w:rPr>
                <w:rFonts w:ascii="Cambria Math" w:hAnsi="Cambria Math"/>
                <w:b/>
                <w:sz w:val="22"/>
                <w:szCs w:val="22"/>
              </w:rPr>
              <w:t>incluidos los que señalan los artículos 85 y 86</w:t>
            </w:r>
            <w:r w:rsidRPr="00913063">
              <w:rPr>
                <w:rFonts w:ascii="Cambria Math" w:hAnsi="Cambria Math"/>
                <w:sz w:val="22"/>
                <w:szCs w:val="22"/>
              </w:rPr>
              <w:t>, deberán ser públicos, siempre que esto no vulnere los derechos humanos de las víctimas o las garantías para su protección.</w:t>
            </w:r>
          </w:p>
          <w:p w:rsidR="008F6809" w:rsidRPr="00913063" w:rsidRDefault="008F6809" w:rsidP="008F6809">
            <w:pPr>
              <w:pStyle w:val="Texto"/>
              <w:spacing w:after="0" w:line="240" w:lineRule="auto"/>
              <w:ind w:firstLine="0"/>
              <w:rPr>
                <w:rFonts w:ascii="Cambria Math" w:hAnsi="Cambria Math"/>
                <w:sz w:val="22"/>
                <w:szCs w:val="22"/>
              </w:rPr>
            </w:pPr>
          </w:p>
        </w:tc>
      </w:tr>
      <w:tr w:rsidR="008F6809" w:rsidRPr="00913063" w:rsidTr="008F6809">
        <w:tc>
          <w:tcPr>
            <w:tcW w:w="6733"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El Estado deberá implementar mecanismos de difusión eficaces a fin de brindar información y orientación a las víctimas acerca de los derechos, garantías y recursos, así como acciones, mecanismos y procedimientos con los que cuenta, los cuales deberán ser dirigidos a las víctimas y publicitarse de forma clara y accesible.</w:t>
            </w:r>
          </w:p>
        </w:tc>
        <w:tc>
          <w:tcPr>
            <w:tcW w:w="6734"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El Estado deberá implementar mecanismos de difusión eficaces a fin de brindar información y orientación a las víctimas acerca de los derechos, garantías y recursos, así como acciones, mecanismos y procedimientos con los que cuenta, los cuales deberán ser dirigidos a las víctimas y publicitarse de forma clara, periódica y accesible.</w:t>
            </w:r>
          </w:p>
          <w:p w:rsidR="008F6809" w:rsidRPr="00913063" w:rsidRDefault="008F6809" w:rsidP="008F6809">
            <w:pPr>
              <w:pStyle w:val="Texto"/>
              <w:spacing w:after="0" w:line="240" w:lineRule="auto"/>
              <w:ind w:firstLine="0"/>
              <w:rPr>
                <w:rFonts w:ascii="Cambria Math" w:hAnsi="Cambria Math"/>
                <w:sz w:val="22"/>
                <w:szCs w:val="22"/>
              </w:rPr>
            </w:pPr>
          </w:p>
        </w:tc>
      </w:tr>
      <w:tr w:rsidR="008F6809" w:rsidRPr="00913063" w:rsidTr="008F6809">
        <w:tc>
          <w:tcPr>
            <w:tcW w:w="6733"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Rendición de cuentas.- Las autoridades y funcionarios encargados de la implementación de la Ley, así como de los planes y programas que esta Ley regula, estarán sujetos a mecanismos efectivos de rendición de cuentas y de evaluación que contemplen la participación de la sociedad civil, particularmente de víctimas y colectivos de víctimas.</w:t>
            </w:r>
          </w:p>
        </w:tc>
        <w:tc>
          <w:tcPr>
            <w:tcW w:w="6734"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XVII.</w:t>
            </w:r>
            <w:r w:rsidRPr="00913063">
              <w:rPr>
                <w:rFonts w:ascii="Cambria Math" w:hAnsi="Cambria Math"/>
                <w:sz w:val="22"/>
                <w:szCs w:val="22"/>
              </w:rPr>
              <w:t xml:space="preserve"> Rendición de cuentas.- Las autoridades y funcionarios encargados de la implementación de la Ley, así como de los planes y programas que esta Ley regula, estarán sujetos a mecanismos efectivos de rendición de cuentas y de evaluación, </w:t>
            </w:r>
            <w:r w:rsidRPr="00913063">
              <w:rPr>
                <w:rFonts w:ascii="Cambria Math" w:hAnsi="Cambria Math"/>
                <w:b/>
                <w:sz w:val="22"/>
                <w:szCs w:val="22"/>
              </w:rPr>
              <w:t>especialmente en lo referente al ejercicio presupuestal del Fondo y a la adopción a favor de las víctimas de medidas de ayuda, asistencia o reparación integral a que se refiere esta Ley,</w:t>
            </w:r>
            <w:r w:rsidRPr="00913063">
              <w:rPr>
                <w:rFonts w:ascii="Cambria Math" w:hAnsi="Cambria Math"/>
                <w:sz w:val="22"/>
                <w:szCs w:val="22"/>
              </w:rPr>
              <w:t xml:space="preserve"> que contemplen la participación de la sociedad civil, particularmente de víctimas y colectivos de víctimas.</w:t>
            </w:r>
          </w:p>
          <w:p w:rsidR="008F6809" w:rsidRPr="00913063" w:rsidRDefault="008F6809" w:rsidP="008F6809">
            <w:pPr>
              <w:pStyle w:val="Texto"/>
              <w:spacing w:after="0" w:line="240" w:lineRule="auto"/>
              <w:ind w:firstLine="0"/>
              <w:rPr>
                <w:rFonts w:ascii="Cambria Math" w:hAnsi="Cambria Math"/>
                <w:sz w:val="22"/>
                <w:szCs w:val="22"/>
              </w:rPr>
            </w:pPr>
          </w:p>
        </w:tc>
      </w:tr>
      <w:tr w:rsidR="008F6809" w:rsidRPr="00913063" w:rsidTr="008F6809">
        <w:tc>
          <w:tcPr>
            <w:tcW w:w="6733"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Transparencia.- Todas las acciones, mecanismos y procedimientos que lleve a cabo el Estado en ejercicio de sus obligaciones para con las víctimas, deberán instrumentarse de manera que garanticen el acceso a la información, así como el seguimiento y control correspondientes.</w:t>
            </w:r>
          </w:p>
        </w:tc>
        <w:tc>
          <w:tcPr>
            <w:tcW w:w="6734"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XVIII.</w:t>
            </w:r>
            <w:r w:rsidRPr="00913063">
              <w:rPr>
                <w:rFonts w:ascii="Cambria Math" w:hAnsi="Cambria Math"/>
                <w:sz w:val="22"/>
                <w:szCs w:val="22"/>
              </w:rPr>
              <w:t xml:space="preserve"> Transparencia.- Todas las acciones, mecanismos y procedimientos que lleve a cabo el Estado en ejercicio de sus obligaciones para con las víctimas, deberán instrumentarse de manera que garanticen el acceso a la información, así como el seguimiento y control correspondientes.</w:t>
            </w:r>
          </w:p>
          <w:p w:rsidR="008F6809" w:rsidRPr="00913063" w:rsidRDefault="008F6809" w:rsidP="008F6809">
            <w:pPr>
              <w:pStyle w:val="Texto"/>
              <w:spacing w:after="0" w:line="240" w:lineRule="auto"/>
              <w:ind w:firstLine="0"/>
              <w:rPr>
                <w:rFonts w:ascii="Cambria Math" w:hAnsi="Cambria Math"/>
                <w:sz w:val="22"/>
                <w:szCs w:val="22"/>
              </w:rPr>
            </w:pPr>
          </w:p>
        </w:tc>
      </w:tr>
      <w:tr w:rsidR="008F6809" w:rsidRPr="00913063" w:rsidTr="008F6809">
        <w:tc>
          <w:tcPr>
            <w:tcW w:w="6733"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Las autoridades deberán contar con mecanismos efectivos de rendición de cuentas y de evaluación de las políticas, planes y programas que se instrumenten para garantizar los derechos de las víctimas.</w:t>
            </w:r>
          </w:p>
          <w:p w:rsidR="008F6809" w:rsidRPr="00913063" w:rsidRDefault="008F6809" w:rsidP="008F6809">
            <w:pPr>
              <w:pStyle w:val="Texto"/>
              <w:spacing w:after="0" w:line="240" w:lineRule="auto"/>
              <w:ind w:firstLine="0"/>
              <w:rPr>
                <w:rFonts w:ascii="Cambria Math" w:hAnsi="Cambria Math"/>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 xml:space="preserve">[...] </w:t>
            </w:r>
          </w:p>
        </w:tc>
      </w:tr>
      <w:tr w:rsidR="008F6809" w:rsidRPr="00913063" w:rsidTr="008F6809">
        <w:tc>
          <w:tcPr>
            <w:tcW w:w="6733"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Trato preferente.- Todas las autoridades en el ámbito de sus competencias tienen la obligación de garantizar el trato digno y preferente a las víctimas.</w:t>
            </w:r>
          </w:p>
        </w:tc>
        <w:tc>
          <w:tcPr>
            <w:tcW w:w="6734"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XIX.</w:t>
            </w:r>
            <w:r w:rsidRPr="00913063">
              <w:rPr>
                <w:rFonts w:ascii="Cambria Math" w:hAnsi="Cambria Math"/>
                <w:sz w:val="22"/>
                <w:szCs w:val="22"/>
              </w:rPr>
              <w:t xml:space="preserve"> Trato preferente.- Todas las autoridades en el ámbito de sus competencias tienen la obligación de garantizar el trato digno y preferente a las víctimas.</w:t>
            </w:r>
          </w:p>
          <w:p w:rsidR="008F6809" w:rsidRPr="00913063" w:rsidRDefault="008F6809" w:rsidP="008F6809">
            <w:pPr>
              <w:pStyle w:val="Texto"/>
              <w:spacing w:after="0" w:line="240" w:lineRule="auto"/>
              <w:ind w:firstLine="0"/>
              <w:rPr>
                <w:rFonts w:ascii="Cambria Math" w:hAnsi="Cambria Math"/>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Artículo 6</w:t>
            </w:r>
            <w:r w:rsidRPr="00913063">
              <w:rPr>
                <w:rFonts w:ascii="Cambria Math" w:hAnsi="Cambria Math"/>
                <w:sz w:val="22"/>
                <w:szCs w:val="22"/>
              </w:rPr>
              <w:t>. Para los efectos de esta Ley, se entenderá por:</w:t>
            </w:r>
          </w:p>
          <w:p w:rsidR="008F6809" w:rsidRPr="00913063" w:rsidRDefault="008F6809" w:rsidP="008F6809">
            <w:pPr>
              <w:pStyle w:val="Texto"/>
              <w:spacing w:after="0" w:line="240" w:lineRule="auto"/>
              <w:ind w:firstLine="0"/>
              <w:rPr>
                <w:rFonts w:ascii="Cambria Math" w:hAnsi="Cambria Math"/>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I. </w:t>
            </w:r>
            <w:r w:rsidRPr="00913063">
              <w:rPr>
                <w:rFonts w:ascii="Cambria Math" w:hAnsi="Cambria Math"/>
                <w:b/>
                <w:sz w:val="22"/>
                <w:szCs w:val="22"/>
              </w:rPr>
              <w:tab/>
              <w:t>Asesor Jurídico:</w:t>
            </w:r>
            <w:r w:rsidRPr="00913063">
              <w:rPr>
                <w:rFonts w:ascii="Cambria Math" w:hAnsi="Cambria Math"/>
                <w:sz w:val="22"/>
                <w:szCs w:val="22"/>
              </w:rPr>
              <w:t xml:space="preserve"> Asesor Jurídico Federal de Atención a Víctimas y sus equivalentes en las entidades federativas;</w:t>
            </w:r>
          </w:p>
          <w:p w:rsidR="008F6809" w:rsidRPr="00913063" w:rsidRDefault="008F6809" w:rsidP="008F6809">
            <w:pPr>
              <w:pStyle w:val="Texto"/>
              <w:spacing w:after="0" w:line="240" w:lineRule="auto"/>
              <w:ind w:firstLine="0"/>
              <w:rPr>
                <w:rFonts w:ascii="Cambria Math" w:hAnsi="Cambria Math"/>
                <w:b/>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II. </w:t>
            </w:r>
            <w:r w:rsidRPr="00913063">
              <w:rPr>
                <w:rFonts w:ascii="Cambria Math" w:hAnsi="Cambria Math"/>
                <w:b/>
                <w:sz w:val="22"/>
                <w:szCs w:val="22"/>
              </w:rPr>
              <w:tab/>
              <w:t>Asesoría Jurídica:</w:t>
            </w:r>
            <w:r w:rsidRPr="00913063">
              <w:rPr>
                <w:rFonts w:ascii="Cambria Math" w:hAnsi="Cambria Math"/>
                <w:sz w:val="22"/>
                <w:szCs w:val="22"/>
              </w:rPr>
              <w:t xml:space="preserve"> Asesoría Jurídica Federal de Atención a Víctimas y sus equivalentes en las entidades federativas;</w:t>
            </w:r>
          </w:p>
          <w:p w:rsidR="008F6809" w:rsidRPr="00913063" w:rsidRDefault="008F6809" w:rsidP="008F6809">
            <w:pPr>
              <w:pStyle w:val="Texto"/>
              <w:spacing w:after="0" w:line="240" w:lineRule="auto"/>
              <w:ind w:firstLine="0"/>
              <w:rPr>
                <w:rFonts w:ascii="Cambria Math" w:hAnsi="Cambria Math"/>
                <w:b/>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III.</w:t>
            </w:r>
            <w:r w:rsidRPr="00913063">
              <w:rPr>
                <w:rFonts w:ascii="Cambria Math" w:hAnsi="Cambria Math"/>
                <w:b/>
                <w:sz w:val="22"/>
                <w:szCs w:val="22"/>
              </w:rPr>
              <w:tab/>
              <w:t>Comisiones de víctimas:</w:t>
            </w:r>
            <w:r w:rsidRPr="00913063">
              <w:rPr>
                <w:rFonts w:ascii="Cambria Math" w:hAnsi="Cambria Math"/>
                <w:sz w:val="22"/>
                <w:szCs w:val="22"/>
              </w:rPr>
              <w:t xml:space="preserve"> Comisión Estatal y del Distrito Federal de Atención Integral a Víctimas;</w:t>
            </w:r>
          </w:p>
          <w:p w:rsidR="008F6809" w:rsidRPr="00913063" w:rsidRDefault="008F6809" w:rsidP="008F6809">
            <w:pPr>
              <w:pStyle w:val="Texto"/>
              <w:spacing w:after="0" w:line="240" w:lineRule="auto"/>
              <w:ind w:firstLine="0"/>
              <w:rPr>
                <w:rFonts w:ascii="Cambria Math" w:hAnsi="Cambria Math"/>
                <w:b/>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IV.</w:t>
            </w:r>
            <w:r w:rsidRPr="00913063">
              <w:rPr>
                <w:rFonts w:ascii="Cambria Math" w:hAnsi="Cambria Math"/>
                <w:b/>
                <w:sz w:val="22"/>
                <w:szCs w:val="22"/>
              </w:rPr>
              <w:tab/>
              <w:t xml:space="preserve">Comisión Ejecutiva: </w:t>
            </w:r>
            <w:r w:rsidRPr="00913063">
              <w:rPr>
                <w:rFonts w:ascii="Cambria Math" w:hAnsi="Cambria Math"/>
                <w:sz w:val="22"/>
                <w:szCs w:val="22"/>
              </w:rPr>
              <w:t>Comisión</w:t>
            </w:r>
            <w:r w:rsidRPr="00913063">
              <w:rPr>
                <w:rFonts w:ascii="Cambria Math" w:hAnsi="Cambria Math"/>
                <w:b/>
                <w:sz w:val="22"/>
                <w:szCs w:val="22"/>
              </w:rPr>
              <w:t xml:space="preserve"> </w:t>
            </w:r>
            <w:r w:rsidRPr="00913063">
              <w:rPr>
                <w:rFonts w:ascii="Cambria Math" w:hAnsi="Cambria Math"/>
                <w:sz w:val="22"/>
                <w:szCs w:val="22"/>
              </w:rPr>
              <w:t>Ejecutiva de Atención a Víctimas;</w:t>
            </w:r>
          </w:p>
          <w:p w:rsidR="008F6809" w:rsidRPr="00913063" w:rsidRDefault="008F6809" w:rsidP="008F6809">
            <w:pPr>
              <w:pStyle w:val="Texto"/>
              <w:spacing w:after="0" w:line="240" w:lineRule="auto"/>
              <w:ind w:left="936" w:hanging="648"/>
              <w:rPr>
                <w:rFonts w:ascii="Cambria Math" w:hAnsi="Cambria Math"/>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lastRenderedPageBreak/>
              <w:t>Artículo 6</w:t>
            </w:r>
            <w:r w:rsidRPr="00913063">
              <w:rPr>
                <w:rFonts w:ascii="Cambria Math" w:hAnsi="Cambria Math"/>
                <w:sz w:val="22"/>
                <w:szCs w:val="22"/>
              </w:rPr>
              <w:t>. Para los efectos de esta Ley, se entenderá por:</w:t>
            </w:r>
          </w:p>
          <w:p w:rsidR="008F6809" w:rsidRPr="00913063" w:rsidRDefault="008F6809" w:rsidP="008F6809">
            <w:pPr>
              <w:pStyle w:val="Texto"/>
              <w:spacing w:after="0" w:line="240" w:lineRule="auto"/>
              <w:ind w:firstLine="0"/>
              <w:rPr>
                <w:rFonts w:ascii="Cambria Math" w:hAnsi="Cambria Math"/>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I. </w:t>
            </w:r>
            <w:r w:rsidRPr="00913063">
              <w:rPr>
                <w:rFonts w:ascii="Cambria Math" w:hAnsi="Cambria Math"/>
                <w:b/>
                <w:sz w:val="22"/>
                <w:szCs w:val="22"/>
                <w:lang w:val="uz-Cyrl-UZ"/>
              </w:rPr>
              <w:t xml:space="preserve">al IV. [...] </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lastRenderedPageBreak/>
              <w:t xml:space="preserve">V. </w:t>
            </w:r>
            <w:r w:rsidRPr="00913063">
              <w:rPr>
                <w:rFonts w:ascii="Cambria Math" w:hAnsi="Cambria Math"/>
                <w:b/>
                <w:sz w:val="22"/>
                <w:szCs w:val="22"/>
              </w:rPr>
              <w:tab/>
              <w:t>Compensación:</w:t>
            </w:r>
            <w:r w:rsidRPr="00913063">
              <w:rPr>
                <w:rFonts w:ascii="Cambria Math" w:hAnsi="Cambria Math"/>
                <w:sz w:val="22"/>
                <w:szCs w:val="22"/>
              </w:rPr>
              <w:t xml:space="preserve"> Erogación económica a que la víctima tenga derecho en los términos de esta Ley;</w:t>
            </w:r>
          </w:p>
          <w:p w:rsidR="008F6809" w:rsidRPr="00913063" w:rsidRDefault="008F6809" w:rsidP="008F6809">
            <w:pPr>
              <w:pStyle w:val="Texto"/>
              <w:spacing w:after="0" w:line="240" w:lineRule="auto"/>
              <w:ind w:firstLine="0"/>
              <w:rPr>
                <w:rFonts w:ascii="Cambria Math" w:hAnsi="Cambria Math"/>
                <w:b/>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V. </w:t>
            </w:r>
            <w:r w:rsidRPr="00913063">
              <w:rPr>
                <w:rFonts w:ascii="Cambria Math" w:hAnsi="Cambria Math"/>
                <w:sz w:val="22"/>
                <w:szCs w:val="22"/>
              </w:rPr>
              <w:t>Compensación</w:t>
            </w:r>
            <w:r w:rsidRPr="00913063">
              <w:rPr>
                <w:rFonts w:ascii="Cambria Math" w:hAnsi="Cambria Math"/>
                <w:b/>
                <w:sz w:val="22"/>
                <w:szCs w:val="22"/>
              </w:rPr>
              <w:t xml:space="preserve">: Reparación o indemnización </w:t>
            </w:r>
            <w:r w:rsidRPr="00913063">
              <w:rPr>
                <w:rFonts w:ascii="Cambria Math" w:hAnsi="Cambria Math"/>
                <w:sz w:val="22"/>
                <w:szCs w:val="22"/>
              </w:rPr>
              <w:t xml:space="preserve">económica a la que la víctima tenga derecho en los términos de esta Ley; </w:t>
            </w: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VI.</w:t>
            </w:r>
            <w:r w:rsidRPr="00913063">
              <w:rPr>
                <w:rFonts w:ascii="Cambria Math" w:hAnsi="Cambria Math"/>
                <w:b/>
                <w:sz w:val="22"/>
                <w:szCs w:val="22"/>
              </w:rPr>
              <w:tab/>
              <w:t>Daño:</w:t>
            </w:r>
            <w:r w:rsidRPr="00913063">
              <w:rPr>
                <w:rFonts w:ascii="Cambria Math" w:hAnsi="Cambria Math"/>
                <w:sz w:val="22"/>
                <w:szCs w:val="22"/>
              </w:rPr>
              <w:t xml:space="preserve"> Muerte o lesiones corporales, daños o perjuicios morales y materiales, salvo a los bienes de propiedad de la persona responsable de los daños; pérdidas de ingresos directamente derivadas de un interés económico; pérdidas de ingresos directamente derivadas del uso del medio ambiente incurridas como resultado de un deterioro significativo del medio ambiente, teniendo en cuenta los ahorros y los costos; costo de las medidas de restablecimiento, limitado al costo de las medidas efectivamente adoptadas o que vayan a adoptarse; y costo de las medidas preventivas, incluidas cualesquiera pérdidas o daños causados por esas medidas, en la medida en que los daños deriven o resulten;</w:t>
            </w:r>
          </w:p>
          <w:p w:rsidR="008F6809" w:rsidRPr="00913063" w:rsidRDefault="008F6809" w:rsidP="008F6809">
            <w:pPr>
              <w:pStyle w:val="Texto"/>
              <w:spacing w:after="0" w:line="240" w:lineRule="auto"/>
              <w:ind w:left="936" w:hanging="648"/>
              <w:rPr>
                <w:rFonts w:ascii="Cambria Math" w:hAnsi="Cambria Math"/>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VII. </w:t>
            </w:r>
            <w:r w:rsidRPr="00913063">
              <w:rPr>
                <w:rFonts w:ascii="Cambria Math" w:hAnsi="Cambria Math"/>
                <w:b/>
                <w:sz w:val="22"/>
                <w:szCs w:val="22"/>
              </w:rPr>
              <w:tab/>
              <w:t>Delito:</w:t>
            </w:r>
            <w:r w:rsidRPr="00913063">
              <w:rPr>
                <w:rFonts w:ascii="Cambria Math" w:hAnsi="Cambria Math"/>
                <w:sz w:val="22"/>
                <w:szCs w:val="22"/>
              </w:rPr>
              <w:t xml:space="preserve"> Acto u omisión que sancionan las leyes penales;</w:t>
            </w:r>
          </w:p>
          <w:p w:rsidR="008F6809" w:rsidRPr="00913063" w:rsidRDefault="008F6809" w:rsidP="008F6809">
            <w:pPr>
              <w:pStyle w:val="Textosinformato"/>
              <w:jc w:val="both"/>
              <w:rPr>
                <w:rFonts w:ascii="Cambria Math" w:hAnsi="Cambria Math"/>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lang w:val="uz-Cyrl-UZ"/>
              </w:rPr>
              <w:t xml:space="preserve">VI.- y </w:t>
            </w:r>
            <w:r w:rsidRPr="00913063">
              <w:rPr>
                <w:rFonts w:ascii="Cambria Math" w:hAnsi="Cambria Math"/>
                <w:sz w:val="22"/>
                <w:szCs w:val="22"/>
              </w:rPr>
              <w:t>VII</w:t>
            </w:r>
            <w:r w:rsidRPr="00913063">
              <w:rPr>
                <w:rFonts w:ascii="Cambria Math" w:hAnsi="Cambria Math"/>
                <w:sz w:val="22"/>
                <w:szCs w:val="22"/>
                <w:lang w:val="uz-Cyrl-UZ"/>
              </w:rPr>
              <w:t xml:space="preserve">.- </w:t>
            </w:r>
            <w:r w:rsidRPr="00913063">
              <w:rPr>
                <w:rFonts w:ascii="Cambria Math" w:hAnsi="Cambria Math"/>
                <w:sz w:val="22"/>
                <w:szCs w:val="22"/>
              </w:rPr>
              <w:t xml:space="preserve">[...] </w:t>
            </w:r>
          </w:p>
          <w:p w:rsidR="008F6809" w:rsidRPr="00913063" w:rsidRDefault="008F6809" w:rsidP="008F6809">
            <w:pPr>
              <w:pStyle w:val="Texto"/>
              <w:spacing w:after="0" w:line="240" w:lineRule="auto"/>
              <w:ind w:left="936" w:hanging="648"/>
              <w:rPr>
                <w:rFonts w:ascii="Cambria Math" w:hAnsi="Cambria Math"/>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eastAsiaTheme="minorEastAsia" w:hAnsi="Cambria Math"/>
                <w:sz w:val="22"/>
                <w:szCs w:val="22"/>
                <w:lang w:val="es-MX"/>
              </w:rPr>
            </w:pPr>
            <w:r w:rsidRPr="00913063">
              <w:rPr>
                <w:rFonts w:ascii="Cambria Math" w:hAnsi="Cambria Math"/>
                <w:b/>
                <w:sz w:val="22"/>
                <w:szCs w:val="22"/>
              </w:rPr>
              <w:t xml:space="preserve">VIII.- Desplazamiento interno forzado: Condición de las personas o grupos de personas que se han visto forzadas u obligadas a abandonar, escapar o huir de su lugar de residencia habitual y que no han cruzado los límites de territorio nacional, o bien, personas o grupos de personas que hayan tenido que huir de México por los motivos previstos en la Ley de Refugiados y Protección complementaria. Es víctima de desplazamiento interno forzado </w:t>
            </w:r>
            <w:r w:rsidRPr="00913063">
              <w:rPr>
                <w:rFonts w:ascii="Cambria Math" w:eastAsiaTheme="minorEastAsia" w:hAnsi="Cambria Math"/>
                <w:b/>
                <w:sz w:val="22"/>
                <w:szCs w:val="22"/>
                <w:lang w:val="es-MX"/>
              </w:rPr>
              <w:t xml:space="preserve">la persona o grupos de personas que se han visto forzadas u obligadas a escapar o huir de su hogar o de su lugar de residencia habitual, en particular como resultado o para evitar los efectos de un conflicto armado, de </w:t>
            </w:r>
            <w:r w:rsidRPr="00913063">
              <w:rPr>
                <w:rFonts w:ascii="Cambria Math" w:eastAsiaTheme="minorEastAsia" w:hAnsi="Cambria Math"/>
                <w:b/>
                <w:sz w:val="22"/>
                <w:szCs w:val="22"/>
                <w:lang w:val="es-MX"/>
              </w:rPr>
              <w:lastRenderedPageBreak/>
              <w:t>situaciones de violencia generalizada, de violaciones de los derechos humanos o de catástrofes naturales o provocadas por el ser humano, y que no han cruzado una frontera estatal mexicana internacionalmente reconocida</w:t>
            </w:r>
            <w:r w:rsidRPr="00913063">
              <w:rPr>
                <w:rFonts w:ascii="Cambria Math" w:eastAsiaTheme="minorEastAsia" w:hAnsi="Cambria Math"/>
                <w:sz w:val="22"/>
                <w:szCs w:val="22"/>
                <w:lang w:val="es-MX"/>
              </w:rPr>
              <w:t>.</w:t>
            </w:r>
          </w:p>
          <w:p w:rsidR="008F6809" w:rsidRPr="00913063" w:rsidRDefault="008F6809" w:rsidP="008F6809">
            <w:pPr>
              <w:pStyle w:val="Texto"/>
              <w:spacing w:after="0" w:line="240" w:lineRule="auto"/>
              <w:ind w:firstLine="0"/>
              <w:rPr>
                <w:rFonts w:ascii="Cambria Math" w:hAnsi="Cambria Math"/>
                <w:b/>
                <w:sz w:val="22"/>
                <w:szCs w:val="22"/>
                <w:lang w:val="es-MX"/>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lastRenderedPageBreak/>
              <w:t xml:space="preserve">VIII. </w:t>
            </w:r>
            <w:r w:rsidRPr="00913063">
              <w:rPr>
                <w:rFonts w:ascii="Cambria Math" w:hAnsi="Cambria Math"/>
                <w:b/>
                <w:sz w:val="22"/>
                <w:szCs w:val="22"/>
              </w:rPr>
              <w:tab/>
              <w:t>Fondo:</w:t>
            </w:r>
            <w:r w:rsidRPr="00913063">
              <w:rPr>
                <w:rFonts w:ascii="Cambria Math" w:hAnsi="Cambria Math"/>
                <w:sz w:val="22"/>
                <w:szCs w:val="22"/>
              </w:rPr>
              <w:t xml:space="preserve"> Fondo de Ayuda, Asistencia y Reparación Integral;</w:t>
            </w:r>
          </w:p>
          <w:p w:rsidR="008F6809" w:rsidRPr="00913063" w:rsidRDefault="008F6809" w:rsidP="008F6809">
            <w:pPr>
              <w:pStyle w:val="Texto"/>
              <w:spacing w:after="0" w:line="240" w:lineRule="auto"/>
              <w:ind w:firstLine="0"/>
              <w:rPr>
                <w:rFonts w:ascii="Cambria Math" w:hAnsi="Cambria Math"/>
                <w:b/>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IX. </w:t>
            </w:r>
            <w:r w:rsidRPr="00913063">
              <w:rPr>
                <w:rFonts w:ascii="Cambria Math" w:hAnsi="Cambria Math"/>
                <w:b/>
                <w:sz w:val="22"/>
                <w:szCs w:val="22"/>
              </w:rPr>
              <w:tab/>
              <w:t>Fondo:</w:t>
            </w:r>
            <w:r w:rsidRPr="00913063">
              <w:rPr>
                <w:rFonts w:ascii="Cambria Math" w:hAnsi="Cambria Math"/>
                <w:sz w:val="22"/>
                <w:szCs w:val="22"/>
              </w:rPr>
              <w:t xml:space="preserve"> Fondo de Ayuda, Asistencia y Reparación Integral;</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IX. </w:t>
            </w:r>
            <w:r w:rsidRPr="00913063">
              <w:rPr>
                <w:rFonts w:ascii="Cambria Math" w:hAnsi="Cambria Math"/>
                <w:b/>
                <w:sz w:val="22"/>
                <w:szCs w:val="22"/>
              </w:rPr>
              <w:tab/>
              <w:t>Hecho victimizante:</w:t>
            </w:r>
            <w:r w:rsidRPr="00913063">
              <w:rPr>
                <w:rFonts w:ascii="Cambria Math" w:hAnsi="Cambria Math"/>
                <w:sz w:val="22"/>
                <w:szCs w:val="22"/>
              </w:rPr>
              <w:t xml:space="preserve"> Actos u omisiones que dañan, menoscaban o ponen en peligro los bienes jurídicos o derechos de una persona convirtiéndola en víctima. Éstos pueden estar tipificados como delito o constituir una violación a los derechos humanos reconocidos por la Constitución y los Tratados Internacionales de los que México forme parte;</w:t>
            </w:r>
          </w:p>
          <w:p w:rsidR="008F6809" w:rsidRPr="00913063" w:rsidRDefault="008F6809" w:rsidP="008F6809">
            <w:pPr>
              <w:pStyle w:val="Texto"/>
              <w:spacing w:after="0" w:line="240" w:lineRule="auto"/>
              <w:ind w:firstLine="0"/>
              <w:rPr>
                <w:rFonts w:ascii="Cambria Math" w:hAnsi="Cambria Math"/>
                <w:b/>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X. </w:t>
            </w:r>
            <w:r w:rsidRPr="00913063">
              <w:rPr>
                <w:rFonts w:ascii="Cambria Math" w:hAnsi="Cambria Math"/>
                <w:b/>
                <w:sz w:val="22"/>
                <w:szCs w:val="22"/>
              </w:rPr>
              <w:tab/>
              <w:t>Hecho victimizante:</w:t>
            </w:r>
            <w:r w:rsidRPr="00913063">
              <w:rPr>
                <w:rFonts w:ascii="Cambria Math" w:hAnsi="Cambria Math"/>
                <w:sz w:val="22"/>
                <w:szCs w:val="22"/>
              </w:rPr>
              <w:t xml:space="preserve"> Actos u omisiones que dañan, menoscaban o ponen en peligro los bienes jurídicos o derechos de una persona convirtiéndola en víctima. Éstos pueden estar tipificados como delito o constituir una violación a los derechos humanos reconocidos por la Constitución y los Tratados Internacionales de los que México forme parte;</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X. </w:t>
            </w:r>
            <w:r w:rsidRPr="00913063">
              <w:rPr>
                <w:rFonts w:ascii="Cambria Math" w:hAnsi="Cambria Math"/>
                <w:b/>
                <w:sz w:val="22"/>
                <w:szCs w:val="22"/>
              </w:rPr>
              <w:tab/>
              <w:t>Ley:</w:t>
            </w:r>
            <w:r w:rsidRPr="00913063">
              <w:rPr>
                <w:rFonts w:ascii="Cambria Math" w:hAnsi="Cambria Math"/>
                <w:sz w:val="22"/>
                <w:szCs w:val="22"/>
              </w:rPr>
              <w:t xml:space="preserve"> Ley General de Víctimas;</w:t>
            </w:r>
          </w:p>
          <w:p w:rsidR="008F6809" w:rsidRPr="00913063" w:rsidRDefault="008F6809" w:rsidP="008F6809">
            <w:pPr>
              <w:pStyle w:val="Texto"/>
              <w:spacing w:after="0" w:line="240" w:lineRule="auto"/>
              <w:ind w:firstLine="0"/>
              <w:rPr>
                <w:rFonts w:ascii="Cambria Math" w:hAnsi="Cambria Math"/>
                <w:b/>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XI. </w:t>
            </w:r>
            <w:r w:rsidRPr="00913063">
              <w:rPr>
                <w:rFonts w:ascii="Cambria Math" w:hAnsi="Cambria Math"/>
                <w:b/>
                <w:sz w:val="22"/>
                <w:szCs w:val="22"/>
              </w:rPr>
              <w:tab/>
              <w:t>Ley:</w:t>
            </w:r>
            <w:r w:rsidRPr="00913063">
              <w:rPr>
                <w:rFonts w:ascii="Cambria Math" w:hAnsi="Cambria Math"/>
                <w:sz w:val="22"/>
                <w:szCs w:val="22"/>
              </w:rPr>
              <w:t xml:space="preserve"> Ley General de Víctimas;</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XI. </w:t>
            </w:r>
            <w:r w:rsidRPr="00913063">
              <w:rPr>
                <w:rFonts w:ascii="Cambria Math" w:hAnsi="Cambria Math"/>
                <w:b/>
                <w:sz w:val="22"/>
                <w:szCs w:val="22"/>
              </w:rPr>
              <w:tab/>
              <w:t>Plan:</w:t>
            </w:r>
            <w:r w:rsidRPr="00913063">
              <w:rPr>
                <w:rFonts w:ascii="Cambria Math" w:hAnsi="Cambria Math"/>
                <w:sz w:val="22"/>
                <w:szCs w:val="22"/>
              </w:rPr>
              <w:t xml:space="preserve"> Plan Anual Integral de Atención a Víctimas;</w:t>
            </w:r>
          </w:p>
          <w:p w:rsidR="008F6809" w:rsidRPr="00913063" w:rsidRDefault="008F6809" w:rsidP="008F6809">
            <w:pPr>
              <w:pStyle w:val="Texto"/>
              <w:spacing w:after="0" w:line="240" w:lineRule="auto"/>
              <w:ind w:firstLine="0"/>
              <w:rPr>
                <w:rFonts w:ascii="Cambria Math" w:hAnsi="Cambria Math"/>
                <w:b/>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XII. </w:t>
            </w:r>
            <w:r w:rsidRPr="00913063">
              <w:rPr>
                <w:rFonts w:ascii="Cambria Math" w:hAnsi="Cambria Math"/>
                <w:b/>
                <w:sz w:val="22"/>
                <w:szCs w:val="22"/>
              </w:rPr>
              <w:tab/>
              <w:t>Plan:</w:t>
            </w:r>
            <w:r w:rsidRPr="00913063">
              <w:rPr>
                <w:rFonts w:ascii="Cambria Math" w:hAnsi="Cambria Math"/>
                <w:sz w:val="22"/>
                <w:szCs w:val="22"/>
              </w:rPr>
              <w:t xml:space="preserve"> Plan Anual Integral de Atención a Víctimas;</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XII. </w:t>
            </w:r>
            <w:r w:rsidRPr="00913063">
              <w:rPr>
                <w:rFonts w:ascii="Cambria Math" w:hAnsi="Cambria Math"/>
                <w:b/>
                <w:sz w:val="22"/>
                <w:szCs w:val="22"/>
              </w:rPr>
              <w:tab/>
              <w:t>Programa:</w:t>
            </w:r>
            <w:r w:rsidRPr="00913063">
              <w:rPr>
                <w:rFonts w:ascii="Cambria Math" w:hAnsi="Cambria Math"/>
                <w:sz w:val="22"/>
                <w:szCs w:val="22"/>
              </w:rPr>
              <w:t xml:space="preserve"> Programa de Atención Integral a Víctimas;</w:t>
            </w:r>
          </w:p>
          <w:p w:rsidR="008F6809" w:rsidRPr="00913063" w:rsidRDefault="008F6809" w:rsidP="008F6809">
            <w:pPr>
              <w:pStyle w:val="Texto"/>
              <w:spacing w:after="0" w:line="240" w:lineRule="auto"/>
              <w:ind w:firstLine="0"/>
              <w:rPr>
                <w:rFonts w:ascii="Cambria Math" w:hAnsi="Cambria Math"/>
                <w:b/>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XIII. </w:t>
            </w:r>
            <w:r w:rsidRPr="00913063">
              <w:rPr>
                <w:rFonts w:ascii="Cambria Math" w:hAnsi="Cambria Math"/>
                <w:b/>
                <w:sz w:val="22"/>
                <w:szCs w:val="22"/>
              </w:rPr>
              <w:tab/>
              <w:t>Programa:</w:t>
            </w:r>
            <w:r w:rsidRPr="00913063">
              <w:rPr>
                <w:rFonts w:ascii="Cambria Math" w:hAnsi="Cambria Math"/>
                <w:sz w:val="22"/>
                <w:szCs w:val="22"/>
              </w:rPr>
              <w:t xml:space="preserve"> Programa de Atención Integral a Víctimas;</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XIII. </w:t>
            </w:r>
            <w:r w:rsidRPr="00913063">
              <w:rPr>
                <w:rFonts w:ascii="Cambria Math" w:hAnsi="Cambria Math"/>
                <w:b/>
                <w:sz w:val="22"/>
                <w:szCs w:val="22"/>
              </w:rPr>
              <w:tab/>
              <w:t>Procedimiento:</w:t>
            </w:r>
            <w:r w:rsidRPr="00913063">
              <w:rPr>
                <w:rFonts w:ascii="Cambria Math" w:hAnsi="Cambria Math"/>
                <w:sz w:val="22"/>
                <w:szCs w:val="22"/>
              </w:rPr>
              <w:t xml:space="preserve"> Procedimientos seguidos ante autoridades judiciales o administrativas;</w:t>
            </w:r>
          </w:p>
          <w:p w:rsidR="008F6809" w:rsidRPr="00913063" w:rsidRDefault="008F6809" w:rsidP="008F6809">
            <w:pPr>
              <w:pStyle w:val="Texto"/>
              <w:spacing w:after="0" w:line="240" w:lineRule="auto"/>
              <w:ind w:firstLine="0"/>
              <w:rPr>
                <w:rFonts w:ascii="Cambria Math" w:hAnsi="Cambria Math"/>
                <w:b/>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XIV. </w:t>
            </w:r>
            <w:r w:rsidRPr="00913063">
              <w:rPr>
                <w:rFonts w:ascii="Cambria Math" w:hAnsi="Cambria Math"/>
                <w:b/>
                <w:sz w:val="22"/>
                <w:szCs w:val="22"/>
              </w:rPr>
              <w:tab/>
              <w:t>Procedimiento:</w:t>
            </w:r>
            <w:r w:rsidRPr="00913063">
              <w:rPr>
                <w:rFonts w:ascii="Cambria Math" w:hAnsi="Cambria Math"/>
                <w:sz w:val="22"/>
                <w:szCs w:val="22"/>
              </w:rPr>
              <w:t xml:space="preserve"> Procedimientos seguidos ante autoridades judiciales o administrativas;</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XIV. </w:t>
            </w:r>
            <w:r w:rsidRPr="00913063">
              <w:rPr>
                <w:rFonts w:ascii="Cambria Math" w:hAnsi="Cambria Math"/>
                <w:b/>
                <w:sz w:val="22"/>
                <w:szCs w:val="22"/>
              </w:rPr>
              <w:tab/>
              <w:t>Registro:</w:t>
            </w:r>
            <w:r w:rsidRPr="00913063">
              <w:rPr>
                <w:rFonts w:ascii="Cambria Math" w:hAnsi="Cambria Math"/>
                <w:sz w:val="22"/>
                <w:szCs w:val="22"/>
              </w:rPr>
              <w:t xml:space="preserve"> Registro Nacional de Víctimas, que incluye el registro federal y los registros de las entidades federativas;</w:t>
            </w:r>
          </w:p>
          <w:p w:rsidR="008F6809" w:rsidRPr="00913063" w:rsidRDefault="008F6809" w:rsidP="008F6809">
            <w:pPr>
              <w:pStyle w:val="Texto"/>
              <w:spacing w:after="0" w:line="240" w:lineRule="auto"/>
              <w:ind w:firstLine="0"/>
              <w:rPr>
                <w:rFonts w:ascii="Cambria Math" w:hAnsi="Cambria Math"/>
                <w:b/>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XV. </w:t>
            </w:r>
            <w:r w:rsidRPr="00913063">
              <w:rPr>
                <w:rFonts w:ascii="Cambria Math" w:hAnsi="Cambria Math"/>
                <w:b/>
                <w:sz w:val="22"/>
                <w:szCs w:val="22"/>
              </w:rPr>
              <w:tab/>
              <w:t>Registro:</w:t>
            </w:r>
            <w:r w:rsidRPr="00913063">
              <w:rPr>
                <w:rFonts w:ascii="Cambria Math" w:hAnsi="Cambria Math"/>
                <w:sz w:val="22"/>
                <w:szCs w:val="22"/>
              </w:rPr>
              <w:t xml:space="preserve"> Registro Nacional de Víctimas, que incluye el registro federal y los registros de las entidades federativas;</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XV. </w:t>
            </w:r>
            <w:r w:rsidRPr="00913063">
              <w:rPr>
                <w:rFonts w:ascii="Cambria Math" w:hAnsi="Cambria Math"/>
                <w:b/>
                <w:sz w:val="22"/>
                <w:szCs w:val="22"/>
              </w:rPr>
              <w:tab/>
              <w:t>Reglamento:</w:t>
            </w:r>
            <w:r w:rsidRPr="00913063">
              <w:rPr>
                <w:rFonts w:ascii="Cambria Math" w:hAnsi="Cambria Math"/>
                <w:sz w:val="22"/>
                <w:szCs w:val="22"/>
              </w:rPr>
              <w:t xml:space="preserve"> Reglamento de la Ley General de Víctimas;</w:t>
            </w:r>
          </w:p>
          <w:p w:rsidR="008F6809" w:rsidRPr="00913063" w:rsidRDefault="008F6809" w:rsidP="008F6809">
            <w:pPr>
              <w:pStyle w:val="Texto"/>
              <w:spacing w:after="0" w:line="240" w:lineRule="auto"/>
              <w:ind w:firstLine="0"/>
              <w:rPr>
                <w:rFonts w:ascii="Cambria Math" w:hAnsi="Cambria Math"/>
                <w:b/>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 xml:space="preserve">XVI. </w:t>
            </w:r>
            <w:r w:rsidRPr="00913063">
              <w:rPr>
                <w:rFonts w:ascii="Cambria Math" w:hAnsi="Cambria Math"/>
                <w:b/>
                <w:sz w:val="22"/>
                <w:szCs w:val="22"/>
              </w:rPr>
              <w:tab/>
              <w:t>Reglamento:</w:t>
            </w:r>
            <w:r w:rsidRPr="00913063">
              <w:rPr>
                <w:rFonts w:ascii="Cambria Math" w:hAnsi="Cambria Math"/>
                <w:sz w:val="22"/>
                <w:szCs w:val="22"/>
              </w:rPr>
              <w:t xml:space="preserve"> Reglamento de la Ley General de Víctimas;</w:t>
            </w: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XVI. </w:t>
            </w:r>
            <w:r w:rsidRPr="00913063">
              <w:rPr>
                <w:rFonts w:ascii="Cambria Math" w:hAnsi="Cambria Math"/>
                <w:b/>
                <w:sz w:val="22"/>
                <w:szCs w:val="22"/>
              </w:rPr>
              <w:tab/>
              <w:t>Sistema:</w:t>
            </w:r>
            <w:r w:rsidRPr="00913063">
              <w:rPr>
                <w:rFonts w:ascii="Cambria Math" w:hAnsi="Cambria Math"/>
                <w:sz w:val="22"/>
                <w:szCs w:val="22"/>
              </w:rPr>
              <w:t xml:space="preserve"> Sistema Nacional de Atención a Víctimas;</w:t>
            </w:r>
          </w:p>
          <w:p w:rsidR="008F6809" w:rsidRPr="00913063" w:rsidRDefault="008F6809" w:rsidP="008F6809">
            <w:pPr>
              <w:pStyle w:val="Texto"/>
              <w:spacing w:after="0" w:line="240" w:lineRule="auto"/>
              <w:ind w:firstLine="0"/>
              <w:rPr>
                <w:rFonts w:ascii="Cambria Math" w:hAnsi="Cambria Math"/>
                <w:b/>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XVII. </w:t>
            </w:r>
            <w:r w:rsidRPr="00913063">
              <w:rPr>
                <w:rFonts w:ascii="Cambria Math" w:hAnsi="Cambria Math"/>
                <w:b/>
                <w:sz w:val="22"/>
                <w:szCs w:val="22"/>
              </w:rPr>
              <w:tab/>
              <w:t>Sistema:</w:t>
            </w:r>
            <w:r w:rsidRPr="00913063">
              <w:rPr>
                <w:rFonts w:ascii="Cambria Math" w:hAnsi="Cambria Math"/>
                <w:sz w:val="22"/>
                <w:szCs w:val="22"/>
              </w:rPr>
              <w:t xml:space="preserve"> Sistema Nacional de Atención a Víctimas;</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 xml:space="preserve">XVII. </w:t>
            </w:r>
            <w:r w:rsidRPr="00913063">
              <w:rPr>
                <w:rFonts w:ascii="Cambria Math" w:hAnsi="Cambria Math"/>
                <w:b/>
                <w:sz w:val="22"/>
                <w:szCs w:val="22"/>
              </w:rPr>
              <w:tab/>
              <w:t>Víctima:</w:t>
            </w:r>
            <w:r w:rsidRPr="00913063">
              <w:rPr>
                <w:rFonts w:ascii="Cambria Math" w:hAnsi="Cambria Math"/>
                <w:sz w:val="22"/>
                <w:szCs w:val="22"/>
              </w:rPr>
              <w:t xml:space="preserve"> Persona física que directa o indirectamente ha sufrido daño o el menoscabo de sus derechos producto de una violación de derechos humanos o de la comisión de un delito;</w:t>
            </w: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XVIII. Víctima: </w:t>
            </w:r>
            <w:r w:rsidRPr="00913063">
              <w:rPr>
                <w:rFonts w:ascii="Cambria Math" w:hAnsi="Cambria Math"/>
                <w:sz w:val="22"/>
                <w:szCs w:val="22"/>
              </w:rPr>
              <w:t>Persona física que</w:t>
            </w:r>
            <w:r w:rsidRPr="00913063">
              <w:rPr>
                <w:rFonts w:ascii="Cambria Math" w:hAnsi="Cambria Math"/>
                <w:b/>
                <w:sz w:val="22"/>
                <w:szCs w:val="22"/>
              </w:rPr>
              <w:t xml:space="preserve"> </w:t>
            </w:r>
            <w:r w:rsidRPr="00913063">
              <w:rPr>
                <w:rFonts w:ascii="Cambria Math" w:hAnsi="Cambria Math"/>
                <w:sz w:val="22"/>
                <w:szCs w:val="22"/>
              </w:rPr>
              <w:t>ha sufrido</w:t>
            </w:r>
            <w:r w:rsidRPr="00913063">
              <w:rPr>
                <w:rFonts w:ascii="Cambria Math" w:hAnsi="Cambria Math"/>
                <w:b/>
                <w:sz w:val="22"/>
                <w:szCs w:val="22"/>
              </w:rPr>
              <w:t xml:space="preserve"> la anulación, el </w:t>
            </w:r>
            <w:r w:rsidRPr="00913063">
              <w:rPr>
                <w:rFonts w:ascii="Cambria Math" w:hAnsi="Cambria Math"/>
                <w:sz w:val="22"/>
                <w:szCs w:val="22"/>
              </w:rPr>
              <w:t>daño o el menoscabo de sus derechos</w:t>
            </w:r>
            <w:r w:rsidRPr="00913063">
              <w:rPr>
                <w:rFonts w:ascii="Cambria Math" w:hAnsi="Cambria Math"/>
                <w:b/>
                <w:sz w:val="22"/>
                <w:szCs w:val="22"/>
              </w:rPr>
              <w:t xml:space="preserve"> como consecuencia </w:t>
            </w:r>
            <w:r w:rsidRPr="00913063">
              <w:rPr>
                <w:rFonts w:ascii="Cambria Math" w:hAnsi="Cambria Math"/>
                <w:sz w:val="22"/>
                <w:szCs w:val="22"/>
              </w:rPr>
              <w:t>de</w:t>
            </w:r>
            <w:r w:rsidRPr="00913063">
              <w:rPr>
                <w:rFonts w:ascii="Cambria Math" w:hAnsi="Cambria Math"/>
                <w:b/>
                <w:sz w:val="22"/>
                <w:szCs w:val="22"/>
              </w:rPr>
              <w:t xml:space="preserve"> </w:t>
            </w:r>
            <w:r w:rsidRPr="00913063">
              <w:rPr>
                <w:rFonts w:ascii="Cambria Math" w:hAnsi="Cambria Math"/>
                <w:sz w:val="22"/>
                <w:szCs w:val="22"/>
              </w:rPr>
              <w:t>una violación de derechos humanos o de la comisión de un delito;</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 xml:space="preserve">También se consideran víctimas a las personas que, en términos de la legislación aplicable, tengan parentesco con la persona desaparecida por consanguinidad o afinidad, en línea recta ascendente y descendente, sin limitación de grado; en la línea transversal hasta el cuarto grado; el cónyuge, y la concubina o, en su caso, quienes estén </w:t>
            </w:r>
            <w:r w:rsidRPr="00913063">
              <w:rPr>
                <w:rFonts w:ascii="Cambria Math" w:hAnsi="Cambria Math"/>
                <w:b/>
                <w:sz w:val="22"/>
                <w:szCs w:val="22"/>
              </w:rPr>
              <w:lastRenderedPageBreak/>
              <w:t>sujetos al régimen de sociedad en convivencia u otras figuras jurídicas afines, o dependan económicamente de la persona desaparecida.</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lastRenderedPageBreak/>
              <w:t xml:space="preserve">XVIII. </w:t>
            </w:r>
            <w:r w:rsidRPr="00913063">
              <w:rPr>
                <w:rFonts w:ascii="Cambria Math" w:hAnsi="Cambria Math"/>
                <w:b/>
                <w:sz w:val="22"/>
                <w:szCs w:val="22"/>
              </w:rPr>
              <w:tab/>
              <w:t>Víctima potencial:</w:t>
            </w:r>
            <w:r w:rsidRPr="00913063">
              <w:rPr>
                <w:rFonts w:ascii="Cambria Math" w:hAnsi="Cambria Math"/>
                <w:sz w:val="22"/>
                <w:szCs w:val="22"/>
              </w:rPr>
              <w:t xml:space="preserve"> Las personas físicas cuya integridad física o derechos peligren por prestar asistencia a la víctima ya sea por impedir o detener la violación de derechos o la comisión de un delito;</w:t>
            </w:r>
          </w:p>
          <w:p w:rsidR="008F6809" w:rsidRPr="00913063" w:rsidRDefault="008F6809" w:rsidP="008F6809">
            <w:pPr>
              <w:pStyle w:val="Texto"/>
              <w:spacing w:after="0" w:line="240" w:lineRule="auto"/>
              <w:ind w:firstLine="0"/>
              <w:rPr>
                <w:rFonts w:ascii="Cambria Math" w:hAnsi="Cambria Math"/>
                <w:b/>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uz-Cyrl-UZ"/>
              </w:rPr>
            </w:pPr>
            <w:r w:rsidRPr="00913063">
              <w:rPr>
                <w:rFonts w:ascii="Cambria Math" w:hAnsi="Cambria Math"/>
                <w:b/>
                <w:sz w:val="22"/>
                <w:szCs w:val="22"/>
                <w:lang w:val="uz-Cyrl-UZ"/>
              </w:rPr>
              <w:t>[…] Se deroga</w:t>
            </w: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XIX. </w:t>
            </w:r>
            <w:r w:rsidRPr="00913063">
              <w:rPr>
                <w:rFonts w:ascii="Cambria Math" w:hAnsi="Cambria Math"/>
                <w:b/>
                <w:sz w:val="22"/>
                <w:szCs w:val="22"/>
              </w:rPr>
              <w:tab/>
              <w:t>Violación de derechos humanos:</w:t>
            </w:r>
            <w:r w:rsidRPr="00913063">
              <w:rPr>
                <w:rFonts w:ascii="Cambria Math" w:hAnsi="Cambria Math"/>
                <w:sz w:val="22"/>
                <w:szCs w:val="22"/>
              </w:rPr>
              <w:t xml:space="preserve"> Todo acto u omisión que afecte los derechos humanos reconocidos en la Constitución o en los Tratados Internacionales, cuando el agente sea servidor público en el ejercicio de sus funciones o atribuciones o un particular que ejerza funciones públicas. También se considera violación de derechos humanos cuando la acción u omisión referida sea realizada por un particular instigado o autorizado, explícita o implícitamente por un servidor público, o cuando actúe con aquiescencia o colaboración de un servidor público.</w:t>
            </w:r>
          </w:p>
          <w:p w:rsidR="008F6809" w:rsidRPr="00913063" w:rsidRDefault="008F6809" w:rsidP="008F6809">
            <w:pPr>
              <w:pStyle w:val="Texto"/>
              <w:spacing w:after="0" w:line="240" w:lineRule="auto"/>
              <w:ind w:left="936" w:hanging="648"/>
              <w:rPr>
                <w:rFonts w:ascii="Cambria Math" w:hAnsi="Cambria Math"/>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XX.</w:t>
            </w:r>
            <w:r w:rsidRPr="00913063">
              <w:rPr>
                <w:rFonts w:ascii="Cambria Math" w:hAnsi="Cambria Math"/>
                <w:b/>
                <w:sz w:val="22"/>
                <w:szCs w:val="22"/>
              </w:rPr>
              <w:tab/>
            </w:r>
            <w:r w:rsidRPr="00913063">
              <w:rPr>
                <w:rFonts w:ascii="Cambria Math" w:hAnsi="Cambria Math"/>
                <w:sz w:val="22"/>
                <w:szCs w:val="22"/>
              </w:rPr>
              <w:t>Se deroga.</w:t>
            </w:r>
          </w:p>
          <w:p w:rsidR="008F6809" w:rsidRPr="00913063" w:rsidRDefault="008F6809" w:rsidP="008F6809">
            <w:pPr>
              <w:pStyle w:val="Texto"/>
              <w:spacing w:after="0" w:line="240" w:lineRule="auto"/>
              <w:ind w:left="936" w:hanging="648"/>
              <w:rPr>
                <w:rFonts w:ascii="Cambria Math" w:hAnsi="Cambria Math"/>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XXI.</w:t>
            </w:r>
            <w:r w:rsidRPr="00913063">
              <w:rPr>
                <w:rFonts w:ascii="Cambria Math" w:hAnsi="Cambria Math"/>
                <w:b/>
                <w:sz w:val="22"/>
                <w:szCs w:val="22"/>
              </w:rPr>
              <w:tab/>
            </w:r>
            <w:r w:rsidRPr="00913063">
              <w:rPr>
                <w:rFonts w:ascii="Cambria Math" w:hAnsi="Cambria Math"/>
                <w:sz w:val="22"/>
                <w:szCs w:val="22"/>
              </w:rPr>
              <w:t>Se deroga.</w:t>
            </w:r>
          </w:p>
          <w:p w:rsidR="008F6809" w:rsidRPr="00913063" w:rsidRDefault="008F6809" w:rsidP="008F6809">
            <w:pPr>
              <w:pStyle w:val="Texto"/>
              <w:spacing w:after="0" w:line="240" w:lineRule="auto"/>
              <w:ind w:left="936" w:hanging="648"/>
              <w:rPr>
                <w:rFonts w:ascii="Cambria Math" w:hAnsi="Cambria Math"/>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XXII.</w:t>
            </w:r>
            <w:r w:rsidRPr="00913063">
              <w:rPr>
                <w:rFonts w:ascii="Cambria Math" w:hAnsi="Cambria Math"/>
                <w:b/>
                <w:sz w:val="22"/>
                <w:szCs w:val="22"/>
              </w:rPr>
              <w:tab/>
            </w:r>
            <w:r w:rsidRPr="00913063">
              <w:rPr>
                <w:rFonts w:ascii="Cambria Math" w:hAnsi="Cambria Math"/>
                <w:sz w:val="22"/>
                <w:szCs w:val="22"/>
              </w:rPr>
              <w:t>Se deroga.</w:t>
            </w:r>
          </w:p>
          <w:p w:rsidR="008F6809" w:rsidRPr="00913063" w:rsidRDefault="008F6809" w:rsidP="008F6809">
            <w:pPr>
              <w:pStyle w:val="Textosinformato"/>
              <w:jc w:val="both"/>
              <w:rPr>
                <w:rFonts w:ascii="Cambria Math" w:hAnsi="Cambria Math"/>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uz-Cyrl-UZ"/>
              </w:rPr>
            </w:pPr>
            <w:r w:rsidRPr="00913063">
              <w:rPr>
                <w:rFonts w:ascii="Cambria Math" w:hAnsi="Cambria Math"/>
                <w:sz w:val="22"/>
                <w:szCs w:val="22"/>
              </w:rPr>
              <w:t>X</w:t>
            </w:r>
            <w:r w:rsidRPr="00913063">
              <w:rPr>
                <w:rFonts w:ascii="Cambria Math" w:hAnsi="Cambria Math"/>
                <w:sz w:val="22"/>
                <w:szCs w:val="22"/>
                <w:lang w:val="uz-Cyrl-UZ"/>
              </w:rPr>
              <w:t>I</w:t>
            </w:r>
            <w:r w:rsidRPr="00913063">
              <w:rPr>
                <w:rFonts w:ascii="Cambria Math" w:hAnsi="Cambria Math"/>
                <w:sz w:val="22"/>
                <w:szCs w:val="22"/>
              </w:rPr>
              <w:t xml:space="preserve">X. </w:t>
            </w:r>
            <w:r w:rsidRPr="00913063">
              <w:rPr>
                <w:rFonts w:ascii="Cambria Math" w:hAnsi="Cambria Math"/>
                <w:sz w:val="22"/>
                <w:szCs w:val="22"/>
                <w:lang w:val="uz-Cyrl-UZ"/>
              </w:rPr>
              <w:t>a XXII.- […]</w:t>
            </w:r>
          </w:p>
          <w:p w:rsidR="008F6809" w:rsidRPr="00913063" w:rsidRDefault="008F6809" w:rsidP="008F6809">
            <w:pPr>
              <w:pStyle w:val="Texto"/>
              <w:spacing w:after="0" w:line="240" w:lineRule="auto"/>
              <w:ind w:firstLine="0"/>
              <w:rPr>
                <w:rFonts w:ascii="Cambria Math" w:hAnsi="Cambria Math"/>
                <w:b/>
                <w:sz w:val="22"/>
                <w:szCs w:val="22"/>
              </w:rPr>
            </w:pPr>
          </w:p>
          <w:p w:rsidR="008F6809" w:rsidRPr="00913063" w:rsidRDefault="008F6809" w:rsidP="008F6809">
            <w:pPr>
              <w:pStyle w:val="Texto"/>
              <w:spacing w:after="0" w:line="240" w:lineRule="auto"/>
              <w:ind w:firstLine="0"/>
              <w:rPr>
                <w:rFonts w:ascii="Cambria Math" w:hAnsi="Cambria Math"/>
                <w:sz w:val="22"/>
                <w:szCs w:val="22"/>
              </w:rPr>
            </w:pPr>
          </w:p>
        </w:tc>
      </w:tr>
      <w:tr w:rsidR="008F6809" w:rsidRPr="00913063" w:rsidTr="008F6809">
        <w:tc>
          <w:tcPr>
            <w:tcW w:w="6733"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b/>
                <w:sz w:val="22"/>
                <w:szCs w:val="22"/>
              </w:rPr>
            </w:pPr>
          </w:p>
        </w:tc>
        <w:tc>
          <w:tcPr>
            <w:tcW w:w="6734"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Artículo 7</w:t>
            </w:r>
            <w:r w:rsidRPr="00913063">
              <w:rPr>
                <w:rFonts w:ascii="Cambria Math" w:hAnsi="Cambria Math"/>
                <w:sz w:val="22"/>
                <w:szCs w:val="22"/>
              </w:rPr>
              <w:t>. Los derechos de las víctimas que prevé la presente Ley son de carácter enunciativo y deberán ser interpretados de conformidad con lo dispuesto en la Constitución, los tratados y las leyes aplicables en materia de atención a víctimas, favoreciendo en todo tiempo la protección más amplia de sus derechos.</w:t>
            </w:r>
          </w:p>
          <w:p w:rsidR="008F6809" w:rsidRPr="00913063" w:rsidRDefault="008F6809" w:rsidP="008F6809">
            <w:pPr>
              <w:pStyle w:val="Texto"/>
              <w:spacing w:after="0" w:line="240" w:lineRule="auto"/>
              <w:ind w:firstLine="0"/>
              <w:rPr>
                <w:rFonts w:ascii="Cambria Math" w:hAnsi="Cambria Math"/>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Artículo 7</w:t>
            </w:r>
            <w:r w:rsidRPr="00913063">
              <w:rPr>
                <w:rFonts w:ascii="Cambria Math" w:hAnsi="Cambria Math"/>
                <w:sz w:val="22"/>
                <w:szCs w:val="22"/>
              </w:rPr>
              <w:t xml:space="preserve">. Los derechos de las víctimas que prevé la presente Ley son de carácter enunciativo y deberán ser interpretados de conformidad con lo dispuesto en la Constitución, los tratados y las leyes aplicables en materia de atención a víctimas, favoreciendo en todo tiempo la protección más amplia de sus derechos, </w:t>
            </w:r>
            <w:r w:rsidRPr="00913063">
              <w:rPr>
                <w:rFonts w:ascii="Cambria Math" w:hAnsi="Cambria Math"/>
                <w:b/>
                <w:sz w:val="22"/>
                <w:szCs w:val="22"/>
              </w:rPr>
              <w:t>por tanto, esta ley no podrá ser interpretada de forma tal que limite, modifique o menoscabe las disposiciones de cualquier instrumento internacional aplicable.</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Las víctimas tendrán, entre otros, los siguientes derechos:</w:t>
            </w:r>
          </w:p>
          <w:p w:rsidR="008F6809" w:rsidRPr="00913063" w:rsidRDefault="008F6809" w:rsidP="008F6809">
            <w:pPr>
              <w:spacing w:after="0" w:line="240" w:lineRule="auto"/>
              <w:jc w:val="both"/>
              <w:rPr>
                <w:rFonts w:ascii="Cambria Math" w:eastAsia="MS Mincho" w:hAnsi="Cambria Math" w:cs="Arial"/>
                <w:b/>
                <w:bCs/>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sz w:val="22"/>
                <w:szCs w:val="22"/>
              </w:rPr>
              <w:t xml:space="preserve">[...] </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I.</w:t>
            </w:r>
            <w:r w:rsidRPr="00913063">
              <w:rPr>
                <w:rFonts w:ascii="Cambria Math" w:hAnsi="Cambria Math"/>
                <w:sz w:val="22"/>
                <w:szCs w:val="22"/>
              </w:rPr>
              <w:t xml:space="preserve"> </w:t>
            </w:r>
            <w:r w:rsidRPr="00913063">
              <w:rPr>
                <w:rFonts w:ascii="Cambria Math" w:hAnsi="Cambria Math"/>
                <w:sz w:val="22"/>
                <w:szCs w:val="22"/>
              </w:rPr>
              <w:tab/>
              <w:t>A una investigación pronta y eficaz que lleve, en su caso, a la identificación y enjuiciamiento de los responsables de violaciones al Derecho Internacional de los derechos humanos, y a su reparación integral;</w:t>
            </w:r>
          </w:p>
          <w:p w:rsidR="008F6809" w:rsidRPr="00913063" w:rsidRDefault="008F6809" w:rsidP="008F6809">
            <w:pPr>
              <w:pStyle w:val="Texto"/>
              <w:spacing w:after="0" w:line="240" w:lineRule="auto"/>
              <w:ind w:firstLine="0"/>
              <w:rPr>
                <w:rFonts w:ascii="Cambria Math" w:hAnsi="Cambria Math"/>
                <w:b/>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I.</w:t>
            </w:r>
            <w:r w:rsidRPr="00913063">
              <w:rPr>
                <w:rFonts w:ascii="Cambria Math" w:hAnsi="Cambria Math"/>
                <w:sz w:val="22"/>
                <w:szCs w:val="22"/>
              </w:rPr>
              <w:t xml:space="preserve"> </w:t>
            </w:r>
            <w:r w:rsidRPr="00913063">
              <w:rPr>
                <w:rFonts w:ascii="Cambria Math" w:hAnsi="Cambria Math"/>
                <w:sz w:val="22"/>
                <w:szCs w:val="22"/>
              </w:rPr>
              <w:tab/>
              <w:t xml:space="preserve">A una investigación pronta y eficaz que lleve, en su caso, a la identificación y enjuiciamiento de los responsables </w:t>
            </w:r>
            <w:r w:rsidRPr="00913063">
              <w:rPr>
                <w:rFonts w:ascii="Cambria Math" w:hAnsi="Cambria Math"/>
                <w:b/>
                <w:sz w:val="22"/>
                <w:szCs w:val="22"/>
              </w:rPr>
              <w:t>del hecho victimizante</w:t>
            </w:r>
            <w:r w:rsidRPr="00913063">
              <w:rPr>
                <w:rFonts w:ascii="Cambria Math" w:hAnsi="Cambria Math"/>
                <w:sz w:val="22"/>
                <w:szCs w:val="22"/>
              </w:rPr>
              <w:t>, y a su reparación integral;</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lastRenderedPageBreak/>
              <w:t>II.</w:t>
            </w:r>
            <w:r w:rsidRPr="00913063">
              <w:rPr>
                <w:rFonts w:ascii="Cambria Math" w:hAnsi="Cambria Math"/>
                <w:sz w:val="22"/>
                <w:szCs w:val="22"/>
              </w:rPr>
              <w:t xml:space="preserve"> </w:t>
            </w:r>
            <w:r w:rsidRPr="00913063">
              <w:rPr>
                <w:rFonts w:ascii="Cambria Math" w:hAnsi="Cambria Math"/>
                <w:sz w:val="22"/>
                <w:szCs w:val="22"/>
              </w:rPr>
              <w:tab/>
              <w:t>A ser reparadas por el Estado de manera integral, adecuada, diferenciada, transformadora y efectiva por el daño o menoscabo que han sufrido en sus derechos como consecuencia de violaciones a derechos humanos y por los daños que esas violaciones les causaron;</w:t>
            </w:r>
          </w:p>
          <w:p w:rsidR="008F6809" w:rsidRPr="00913063" w:rsidRDefault="008F6809" w:rsidP="008F6809">
            <w:pPr>
              <w:pStyle w:val="Texto"/>
              <w:spacing w:after="0" w:line="240" w:lineRule="auto"/>
              <w:ind w:firstLine="0"/>
              <w:rPr>
                <w:rFonts w:ascii="Cambria Math" w:hAnsi="Cambria Math"/>
                <w:b/>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uz-Cyrl-UZ"/>
              </w:rPr>
            </w:pPr>
            <w:r w:rsidRPr="00913063">
              <w:rPr>
                <w:rFonts w:ascii="Cambria Math" w:hAnsi="Cambria Math"/>
                <w:b/>
                <w:sz w:val="22"/>
                <w:szCs w:val="22"/>
              </w:rPr>
              <w:t>II.</w:t>
            </w:r>
            <w:r w:rsidRPr="00913063">
              <w:rPr>
                <w:rFonts w:ascii="Cambria Math" w:hAnsi="Cambria Math"/>
                <w:sz w:val="22"/>
                <w:szCs w:val="22"/>
              </w:rPr>
              <w:t>- […</w:t>
            </w:r>
            <w:r w:rsidRPr="00913063">
              <w:rPr>
                <w:rFonts w:ascii="Cambria Math" w:hAnsi="Cambria Math"/>
                <w:sz w:val="22"/>
                <w:szCs w:val="22"/>
                <w:lang w:val="uz-Cyrl-UZ"/>
              </w:rPr>
              <w:t>]</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III.</w:t>
            </w:r>
            <w:r w:rsidRPr="00913063">
              <w:rPr>
                <w:rFonts w:ascii="Cambria Math" w:hAnsi="Cambria Math"/>
                <w:sz w:val="22"/>
                <w:szCs w:val="22"/>
              </w:rPr>
              <w:t xml:space="preserve"> </w:t>
            </w:r>
            <w:r w:rsidRPr="00913063">
              <w:rPr>
                <w:rFonts w:ascii="Cambria Math" w:hAnsi="Cambria Math"/>
                <w:sz w:val="22"/>
                <w:szCs w:val="22"/>
              </w:rPr>
              <w:tab/>
              <w:t>A conocer la verdad de lo ocurrido acerca de los hechos en que le fueron violados sus derechos humanos para lo cual la autoridad deberá informar los resultados de las investigaciones;</w:t>
            </w: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III.</w:t>
            </w:r>
            <w:r w:rsidRPr="00913063">
              <w:rPr>
                <w:rFonts w:ascii="Cambria Math" w:hAnsi="Cambria Math"/>
                <w:sz w:val="22"/>
                <w:szCs w:val="22"/>
              </w:rPr>
              <w:t xml:space="preserve"> </w:t>
            </w:r>
            <w:r w:rsidRPr="00913063">
              <w:rPr>
                <w:rFonts w:ascii="Cambria Math" w:hAnsi="Cambria Math"/>
                <w:sz w:val="22"/>
                <w:szCs w:val="22"/>
              </w:rPr>
              <w:tab/>
              <w:t xml:space="preserve">A conocer la verdad de lo ocurrido acerca de los </w:t>
            </w:r>
            <w:r w:rsidRPr="00913063">
              <w:rPr>
                <w:rFonts w:ascii="Cambria Math" w:hAnsi="Cambria Math"/>
                <w:b/>
                <w:sz w:val="22"/>
                <w:szCs w:val="22"/>
              </w:rPr>
              <w:t xml:space="preserve">hechos victimizantes, incluyendo aquéllos en los que hubiera intervenido una autoridad pública, </w:t>
            </w:r>
            <w:r w:rsidRPr="00913063">
              <w:rPr>
                <w:rFonts w:ascii="Cambria Math" w:hAnsi="Cambria Math"/>
                <w:sz w:val="22"/>
                <w:szCs w:val="22"/>
              </w:rPr>
              <w:t xml:space="preserve">para lo cual la autoridad deberá informar </w:t>
            </w:r>
            <w:r w:rsidRPr="00913063">
              <w:rPr>
                <w:rFonts w:ascii="Cambria Math" w:hAnsi="Cambria Math"/>
                <w:b/>
                <w:sz w:val="22"/>
                <w:szCs w:val="22"/>
              </w:rPr>
              <w:t>a las víctimas y sus representantes acerca de los resultados de toda investigación practicada, así como hacerlos públicos en los términos de la legislación en la materia;</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IV.</w:t>
            </w:r>
            <w:r w:rsidRPr="00913063">
              <w:rPr>
                <w:rFonts w:ascii="Cambria Math" w:hAnsi="Cambria Math"/>
                <w:sz w:val="22"/>
                <w:szCs w:val="22"/>
              </w:rPr>
              <w:t xml:space="preserve"> </w:t>
            </w:r>
            <w:r w:rsidRPr="00913063">
              <w:rPr>
                <w:rFonts w:ascii="Cambria Math" w:hAnsi="Cambria Math"/>
                <w:sz w:val="22"/>
                <w:szCs w:val="22"/>
              </w:rPr>
              <w:tab/>
              <w:t>A que se le brinde protección y se salvaguarde su vida y su integridad corporal, en los casos previstos en el artículo 34 de la Ley Federal contra la Delincuencia Organizada;</w:t>
            </w: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IV.</w:t>
            </w:r>
            <w:r w:rsidRPr="00913063">
              <w:rPr>
                <w:rFonts w:ascii="Cambria Math" w:hAnsi="Cambria Math"/>
                <w:sz w:val="22"/>
                <w:szCs w:val="22"/>
              </w:rPr>
              <w:t xml:space="preserve"> </w:t>
            </w:r>
            <w:r w:rsidRPr="00913063">
              <w:rPr>
                <w:rFonts w:ascii="Cambria Math" w:hAnsi="Cambria Math"/>
                <w:sz w:val="22"/>
                <w:szCs w:val="22"/>
              </w:rPr>
              <w:tab/>
              <w:t>A que se le brinde protección y se salvaguarde su vida y su integridad corpora</w:t>
            </w:r>
            <w:r w:rsidRPr="00913063">
              <w:rPr>
                <w:rFonts w:ascii="Cambria Math" w:hAnsi="Cambria Math"/>
                <w:b/>
                <w:sz w:val="22"/>
                <w:szCs w:val="22"/>
              </w:rPr>
              <w:t>l, a lo largo de todos los procesos en los que sean parte, indistintamente de la fase procesal en la que se encuentren;</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V.</w:t>
            </w:r>
            <w:r w:rsidRPr="00913063">
              <w:rPr>
                <w:rFonts w:ascii="Cambria Math" w:hAnsi="Cambria Math"/>
                <w:sz w:val="22"/>
                <w:szCs w:val="22"/>
              </w:rPr>
              <w:t xml:space="preserve"> </w:t>
            </w:r>
            <w:r w:rsidRPr="00913063">
              <w:rPr>
                <w:rFonts w:ascii="Cambria Math" w:hAnsi="Cambria Math"/>
                <w:sz w:val="22"/>
                <w:szCs w:val="22"/>
              </w:rPr>
              <w:tab/>
              <w:t>A ser tratadas con humanidad y respeto de su dignidad y sus derechos humanos por parte de los servidores públicos y, en general, por el personal de las instituciones públicas responsables del cumplimiento de esta Ley, así como por parte de los particulares que cuenten con convenios para brindar servicios a las víctimas;</w:t>
            </w:r>
          </w:p>
          <w:p w:rsidR="008F6809" w:rsidRPr="00913063" w:rsidRDefault="008F6809" w:rsidP="008F6809">
            <w:pPr>
              <w:pStyle w:val="Texto"/>
              <w:spacing w:after="0" w:line="240" w:lineRule="auto"/>
              <w:ind w:firstLine="0"/>
              <w:rPr>
                <w:rFonts w:ascii="Cambria Math" w:hAnsi="Cambria Math"/>
                <w:b/>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lang w:val="uz-Cyrl-UZ"/>
              </w:rPr>
              <w:t xml:space="preserve">V.- </w:t>
            </w:r>
            <w:r w:rsidRPr="00913063">
              <w:rPr>
                <w:rFonts w:ascii="Cambria Math" w:hAnsi="Cambria Math"/>
                <w:b/>
                <w:sz w:val="22"/>
                <w:szCs w:val="22"/>
              </w:rPr>
              <w:t xml:space="preserve">[...] </w:t>
            </w: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lang w:val="uz-Cyrl-UZ"/>
              </w:rPr>
              <w:t xml:space="preserve">VI.- </w:t>
            </w:r>
            <w:r w:rsidRPr="00913063">
              <w:rPr>
                <w:rFonts w:ascii="Cambria Math" w:hAnsi="Cambria Math"/>
                <w:sz w:val="22"/>
                <w:szCs w:val="22"/>
              </w:rPr>
              <w:t>A solicitar y a recibir ayuda, asistencia y atención en forma oportuna, rápida, equitativa, gratuita y efectiva por personal especializado en atención al daño sufrido desde la comisión del hecho victimizante, con independencia del lugar en donde ella se encuentre, así como a que esa ayuda, asistencia y atención no dé lugar, en ningún caso, a una nueva afectación;</w:t>
            </w:r>
          </w:p>
          <w:p w:rsidR="008F6809" w:rsidRPr="00913063" w:rsidRDefault="008F6809" w:rsidP="008F6809">
            <w:pPr>
              <w:pStyle w:val="Texto"/>
              <w:spacing w:after="0" w:line="240" w:lineRule="auto"/>
              <w:ind w:firstLine="0"/>
              <w:rPr>
                <w:rFonts w:ascii="Cambria Math" w:hAnsi="Cambria Math"/>
                <w:b/>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uz-Cyrl-UZ"/>
              </w:rPr>
            </w:pPr>
            <w:r w:rsidRPr="00913063">
              <w:rPr>
                <w:rFonts w:ascii="Cambria Math" w:hAnsi="Cambria Math"/>
                <w:b/>
                <w:sz w:val="22"/>
                <w:szCs w:val="22"/>
                <w:lang w:val="uz-Cyrl-UZ"/>
              </w:rPr>
              <w:t xml:space="preserve">VI.- […] </w:t>
            </w: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VII.</w:t>
            </w:r>
            <w:r w:rsidRPr="00913063">
              <w:rPr>
                <w:rFonts w:ascii="Cambria Math" w:hAnsi="Cambria Math"/>
                <w:sz w:val="22"/>
                <w:szCs w:val="22"/>
              </w:rPr>
              <w:t xml:space="preserve"> </w:t>
            </w:r>
            <w:r w:rsidRPr="00913063">
              <w:rPr>
                <w:rFonts w:ascii="Cambria Math" w:hAnsi="Cambria Math"/>
                <w:sz w:val="22"/>
                <w:szCs w:val="22"/>
              </w:rPr>
              <w:tab/>
              <w:t>A la verdad, a la justicia y a la reparación integral a través de recursos y procedimientos accesibles, apropiados, suficientes, rápidos y eficaces;</w:t>
            </w: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VII.</w:t>
            </w:r>
            <w:r w:rsidRPr="00913063">
              <w:rPr>
                <w:rFonts w:ascii="Cambria Math" w:hAnsi="Cambria Math"/>
                <w:sz w:val="22"/>
                <w:szCs w:val="22"/>
              </w:rPr>
              <w:t xml:space="preserve"> </w:t>
            </w:r>
            <w:r w:rsidRPr="00913063">
              <w:rPr>
                <w:rFonts w:ascii="Cambria Math" w:hAnsi="Cambria Math"/>
                <w:sz w:val="22"/>
                <w:szCs w:val="22"/>
              </w:rPr>
              <w:tab/>
            </w:r>
            <w:r w:rsidRPr="00913063">
              <w:rPr>
                <w:rFonts w:ascii="Cambria Math" w:hAnsi="Cambria Math"/>
                <w:b/>
                <w:sz w:val="22"/>
                <w:szCs w:val="22"/>
              </w:rPr>
              <w:t>A contar con recursos y procedimientos accesibles, apropiados, suficientes, rápidos y eficaces para garantizar su acceso a la ayuda, asistencia, verdad, justicia y reparación integral;</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VIII.</w:t>
            </w:r>
            <w:r w:rsidRPr="00913063">
              <w:rPr>
                <w:rFonts w:ascii="Cambria Math" w:hAnsi="Cambria Math"/>
                <w:sz w:val="22"/>
                <w:szCs w:val="22"/>
              </w:rPr>
              <w:t xml:space="preserve"> </w:t>
            </w:r>
            <w:r w:rsidRPr="00913063">
              <w:rPr>
                <w:rFonts w:ascii="Cambria Math" w:hAnsi="Cambria Math"/>
                <w:sz w:val="22"/>
                <w:szCs w:val="22"/>
              </w:rPr>
              <w:tab/>
              <w:t xml:space="preserve">A la protección del Estado, incluido el bienestar físico y psicológico y la seguridad del entorno con respeto a la dignidad y privacidad de la víctima, con independencia de que se encuentren dentro un procedimiento penal o de cualquier otra índole. Lo anterior incluye el derecho a la protección de su intimidad contra injerencias ilegítimas, así como derecho a contar con medidas de protección eficaces cuando su vida o integridad personal o libertad personal sean </w:t>
            </w:r>
            <w:r w:rsidRPr="00913063">
              <w:rPr>
                <w:rFonts w:ascii="Cambria Math" w:hAnsi="Cambria Math"/>
                <w:sz w:val="22"/>
                <w:szCs w:val="22"/>
              </w:rPr>
              <w:lastRenderedPageBreak/>
              <w:t>amenazadas o se hallen en riesgo en razón de su condición de víctima y/o del ejercicio de sus derechos;</w:t>
            </w:r>
          </w:p>
          <w:p w:rsidR="008F6809" w:rsidRPr="00913063" w:rsidRDefault="008F6809" w:rsidP="008F6809">
            <w:pPr>
              <w:pStyle w:val="Texto"/>
              <w:spacing w:after="0" w:line="240" w:lineRule="auto"/>
              <w:ind w:firstLine="0"/>
              <w:rPr>
                <w:rFonts w:ascii="Cambria Math" w:hAnsi="Cambria Math"/>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lastRenderedPageBreak/>
              <w:t>VIII.</w:t>
            </w:r>
            <w:r w:rsidRPr="00913063">
              <w:rPr>
                <w:rFonts w:ascii="Cambria Math" w:hAnsi="Cambria Math"/>
                <w:sz w:val="22"/>
                <w:szCs w:val="22"/>
              </w:rPr>
              <w:t xml:space="preserve"> </w:t>
            </w:r>
            <w:r w:rsidRPr="00913063">
              <w:rPr>
                <w:rFonts w:ascii="Cambria Math" w:hAnsi="Cambria Math"/>
                <w:sz w:val="22"/>
                <w:szCs w:val="22"/>
              </w:rPr>
              <w:tab/>
            </w:r>
            <w:r w:rsidRPr="00913063">
              <w:rPr>
                <w:rFonts w:ascii="Cambria Math" w:hAnsi="Cambria Math"/>
                <w:b/>
                <w:sz w:val="22"/>
                <w:szCs w:val="22"/>
              </w:rPr>
              <w:t>Al</w:t>
            </w:r>
            <w:r w:rsidRPr="00913063">
              <w:rPr>
                <w:rFonts w:ascii="Cambria Math" w:hAnsi="Cambria Math"/>
                <w:sz w:val="22"/>
                <w:szCs w:val="22"/>
              </w:rPr>
              <w:t xml:space="preserve"> bienestar físico y psicológico y la seguridad del entorno con respeto a </w:t>
            </w:r>
            <w:r w:rsidRPr="00913063">
              <w:rPr>
                <w:rFonts w:ascii="Cambria Math" w:hAnsi="Cambria Math"/>
                <w:b/>
                <w:sz w:val="22"/>
                <w:szCs w:val="22"/>
              </w:rPr>
              <w:t>su</w:t>
            </w:r>
            <w:r w:rsidRPr="00913063">
              <w:rPr>
                <w:rFonts w:ascii="Cambria Math" w:hAnsi="Cambria Math"/>
                <w:sz w:val="22"/>
                <w:szCs w:val="22"/>
              </w:rPr>
              <w:t xml:space="preserve"> dignidad y privacidad, </w:t>
            </w:r>
            <w:r w:rsidRPr="00913063">
              <w:rPr>
                <w:rFonts w:ascii="Cambria Math" w:hAnsi="Cambria Math"/>
                <w:sz w:val="22"/>
                <w:szCs w:val="22"/>
                <w:lang w:val="uz-Cyrl-UZ"/>
              </w:rPr>
              <w:t xml:space="preserve">[…] </w:t>
            </w:r>
            <w:r w:rsidRPr="00913063">
              <w:rPr>
                <w:rFonts w:ascii="Cambria Math" w:hAnsi="Cambria Math"/>
                <w:sz w:val="22"/>
                <w:szCs w:val="22"/>
              </w:rPr>
              <w:t>con independencia de que se encuentren dentro un procedimiento penal o de cualquier otra índole. Lo anterior incluye el derecho a la protección de su intimidad contra injerencias ilegítimas;</w:t>
            </w: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IX.</w:t>
            </w:r>
            <w:r w:rsidRPr="00913063">
              <w:rPr>
                <w:rFonts w:ascii="Cambria Math" w:hAnsi="Cambria Math"/>
                <w:sz w:val="22"/>
                <w:szCs w:val="22"/>
              </w:rPr>
              <w:t xml:space="preserve"> </w:t>
            </w:r>
            <w:r w:rsidRPr="00913063">
              <w:rPr>
                <w:rFonts w:ascii="Cambria Math" w:hAnsi="Cambria Math"/>
                <w:sz w:val="22"/>
                <w:szCs w:val="22"/>
              </w:rPr>
              <w:tab/>
              <w:t>A solicitar y a recibir información clara, precisa y accesible sobre las rutas y los medios de acceso a los procedimientos, mecanismos y medidas que se establecen en la presente Ley;</w:t>
            </w:r>
          </w:p>
          <w:p w:rsidR="008F6809" w:rsidRPr="00913063" w:rsidRDefault="008F6809" w:rsidP="008F6809">
            <w:pPr>
              <w:pStyle w:val="Texto"/>
              <w:spacing w:after="0" w:line="240" w:lineRule="auto"/>
              <w:ind w:left="998" w:hanging="709"/>
              <w:rPr>
                <w:rFonts w:ascii="Cambria Math" w:hAnsi="Cambria Math"/>
                <w:b/>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X.</w:t>
            </w:r>
            <w:r w:rsidRPr="00913063">
              <w:rPr>
                <w:rFonts w:ascii="Cambria Math" w:hAnsi="Cambria Math"/>
                <w:sz w:val="22"/>
                <w:szCs w:val="22"/>
              </w:rPr>
              <w:t xml:space="preserve"> </w:t>
            </w:r>
            <w:r w:rsidRPr="00913063">
              <w:rPr>
                <w:rFonts w:ascii="Cambria Math" w:hAnsi="Cambria Math"/>
                <w:sz w:val="22"/>
                <w:szCs w:val="22"/>
              </w:rPr>
              <w:tab/>
              <w:t>A solicitar, acceder y recibir, en forma clara y precisa, toda la información oficial necesaria para lograr el pleno ejercicio de cada uno de sus derechos;</w:t>
            </w:r>
          </w:p>
          <w:p w:rsidR="008F6809" w:rsidRPr="00913063" w:rsidRDefault="008F6809" w:rsidP="008F6809">
            <w:pPr>
              <w:pStyle w:val="Texto"/>
              <w:spacing w:after="0" w:line="240" w:lineRule="auto"/>
              <w:ind w:left="998" w:hanging="709"/>
              <w:rPr>
                <w:rFonts w:ascii="Cambria Math" w:hAnsi="Cambria Math"/>
                <w:b/>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XI.</w:t>
            </w:r>
            <w:r w:rsidRPr="00913063">
              <w:rPr>
                <w:rFonts w:ascii="Cambria Math" w:hAnsi="Cambria Math"/>
                <w:sz w:val="22"/>
                <w:szCs w:val="22"/>
              </w:rPr>
              <w:t xml:space="preserve"> </w:t>
            </w:r>
            <w:r w:rsidRPr="00913063">
              <w:rPr>
                <w:rFonts w:ascii="Cambria Math" w:hAnsi="Cambria Math"/>
                <w:sz w:val="22"/>
                <w:szCs w:val="22"/>
              </w:rPr>
              <w:tab/>
              <w:t>A obtener en forma oportuna, rápida y efectiva todos los documentos que requiera para el ejercicio de sus derechos, entre éstos, los documentos de identificación y las visas;</w:t>
            </w:r>
          </w:p>
          <w:p w:rsidR="008F6809" w:rsidRPr="00913063" w:rsidRDefault="008F6809" w:rsidP="008F6809">
            <w:pPr>
              <w:pStyle w:val="Texto"/>
              <w:spacing w:after="0" w:line="240" w:lineRule="auto"/>
              <w:ind w:left="998" w:hanging="709"/>
              <w:rPr>
                <w:rFonts w:ascii="Cambria Math" w:hAnsi="Cambria Math"/>
                <w:b/>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XII.</w:t>
            </w:r>
            <w:r w:rsidRPr="00913063">
              <w:rPr>
                <w:rFonts w:ascii="Cambria Math" w:hAnsi="Cambria Math"/>
                <w:sz w:val="22"/>
                <w:szCs w:val="22"/>
              </w:rPr>
              <w:t xml:space="preserve"> </w:t>
            </w:r>
            <w:r w:rsidRPr="00913063">
              <w:rPr>
                <w:rFonts w:ascii="Cambria Math" w:hAnsi="Cambria Math"/>
                <w:sz w:val="22"/>
                <w:szCs w:val="22"/>
              </w:rPr>
              <w:tab/>
              <w:t>A conocer el estado de los procesos judiciales y administrativos en los que tenga un interés como interviniente;</w:t>
            </w:r>
          </w:p>
          <w:p w:rsidR="008F6809" w:rsidRPr="00913063" w:rsidRDefault="008F6809" w:rsidP="008F6809">
            <w:pPr>
              <w:pStyle w:val="Texto"/>
              <w:spacing w:after="0" w:line="240" w:lineRule="auto"/>
              <w:ind w:left="998" w:hanging="709"/>
              <w:rPr>
                <w:rFonts w:ascii="Cambria Math" w:hAnsi="Cambria Math"/>
                <w:b/>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XIII.</w:t>
            </w:r>
            <w:r w:rsidRPr="00913063">
              <w:rPr>
                <w:rFonts w:ascii="Cambria Math" w:hAnsi="Cambria Math"/>
                <w:sz w:val="22"/>
                <w:szCs w:val="22"/>
              </w:rPr>
              <w:t xml:space="preserve"> </w:t>
            </w:r>
            <w:r w:rsidRPr="00913063">
              <w:rPr>
                <w:rFonts w:ascii="Cambria Math" w:hAnsi="Cambria Math"/>
                <w:sz w:val="22"/>
                <w:szCs w:val="22"/>
              </w:rPr>
              <w:tab/>
              <w:t>A ser efectivamente escuchada por la autoridad respectiva cuando se encuentre presente en la audiencia, diligencia o en cualquier otra actuación y antes de que la autoridad se pronuncie;</w:t>
            </w:r>
          </w:p>
          <w:p w:rsidR="008F6809" w:rsidRPr="00913063" w:rsidRDefault="008F6809" w:rsidP="008F6809">
            <w:pPr>
              <w:pStyle w:val="Texto"/>
              <w:spacing w:after="0" w:line="240" w:lineRule="auto"/>
              <w:ind w:firstLine="0"/>
              <w:rPr>
                <w:rFonts w:ascii="Cambria Math" w:hAnsi="Cambria Math"/>
                <w:b/>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XIV.</w:t>
            </w:r>
            <w:r w:rsidRPr="00913063">
              <w:rPr>
                <w:rFonts w:ascii="Cambria Math" w:hAnsi="Cambria Math"/>
                <w:sz w:val="22"/>
                <w:szCs w:val="22"/>
              </w:rPr>
              <w:t xml:space="preserve"> </w:t>
            </w:r>
            <w:r w:rsidRPr="00913063">
              <w:rPr>
                <w:rFonts w:ascii="Cambria Math" w:hAnsi="Cambria Math"/>
                <w:sz w:val="22"/>
                <w:szCs w:val="22"/>
              </w:rPr>
              <w:tab/>
              <w:t>A ser notificada de las resoluciones relativas a las solicitudes de ingreso al Registro y de medidas de ayuda, de asistencia y reparación integral que se dicten;</w:t>
            </w:r>
          </w:p>
          <w:p w:rsidR="008F6809" w:rsidRPr="00913063" w:rsidRDefault="008F6809" w:rsidP="008F6809">
            <w:pPr>
              <w:pStyle w:val="Texto"/>
              <w:spacing w:after="0" w:line="240" w:lineRule="auto"/>
              <w:ind w:left="998" w:hanging="709"/>
              <w:rPr>
                <w:rFonts w:ascii="Cambria Math" w:hAnsi="Cambria Math"/>
                <w:b/>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XV.</w:t>
            </w:r>
            <w:r w:rsidRPr="00913063">
              <w:rPr>
                <w:rFonts w:ascii="Cambria Math" w:hAnsi="Cambria Math"/>
                <w:sz w:val="22"/>
                <w:szCs w:val="22"/>
              </w:rPr>
              <w:t xml:space="preserve"> </w:t>
            </w:r>
            <w:r w:rsidRPr="00913063">
              <w:rPr>
                <w:rFonts w:ascii="Cambria Math" w:hAnsi="Cambria Math"/>
                <w:sz w:val="22"/>
                <w:szCs w:val="22"/>
              </w:rPr>
              <w:tab/>
              <w:t>A que el consulado de su país de origen sea inmediatamente notificado conforme a las normas internacionales que protegen el derecho a la asistencia consular, cuando se trate de víctimas extranjeras;</w:t>
            </w:r>
          </w:p>
          <w:p w:rsidR="008F6809" w:rsidRPr="00913063" w:rsidRDefault="008F6809" w:rsidP="008F6809">
            <w:pPr>
              <w:pStyle w:val="Texto"/>
              <w:spacing w:after="0" w:line="240" w:lineRule="auto"/>
              <w:ind w:left="998" w:hanging="709"/>
              <w:rPr>
                <w:rFonts w:ascii="Cambria Math" w:hAnsi="Cambria Math"/>
                <w:b/>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XVI.</w:t>
            </w:r>
            <w:r w:rsidRPr="00913063">
              <w:rPr>
                <w:rFonts w:ascii="Cambria Math" w:hAnsi="Cambria Math"/>
                <w:sz w:val="22"/>
                <w:szCs w:val="22"/>
              </w:rPr>
              <w:t xml:space="preserve"> </w:t>
            </w:r>
            <w:r w:rsidRPr="00913063">
              <w:rPr>
                <w:rFonts w:ascii="Cambria Math" w:hAnsi="Cambria Math"/>
                <w:sz w:val="22"/>
                <w:szCs w:val="22"/>
              </w:rPr>
              <w:tab/>
              <w:t>A la reunificación familiar cuando por razón del tipo de victimización su núcleo familiar se haya dividido;</w:t>
            </w:r>
          </w:p>
          <w:p w:rsidR="008F6809" w:rsidRPr="00913063" w:rsidRDefault="008F6809" w:rsidP="008F6809">
            <w:pPr>
              <w:pStyle w:val="Texto"/>
              <w:spacing w:after="0" w:line="240" w:lineRule="auto"/>
              <w:ind w:left="998" w:hanging="709"/>
              <w:rPr>
                <w:rFonts w:ascii="Cambria Math" w:hAnsi="Cambria Math"/>
                <w:b/>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XVII.</w:t>
            </w:r>
            <w:r w:rsidRPr="00913063">
              <w:rPr>
                <w:rFonts w:ascii="Cambria Math" w:hAnsi="Cambria Math"/>
                <w:sz w:val="22"/>
                <w:szCs w:val="22"/>
              </w:rPr>
              <w:t xml:space="preserve"> </w:t>
            </w:r>
            <w:r w:rsidRPr="00913063">
              <w:rPr>
                <w:rFonts w:ascii="Cambria Math" w:hAnsi="Cambria Math"/>
                <w:sz w:val="22"/>
                <w:szCs w:val="22"/>
              </w:rPr>
              <w:tab/>
              <w:t>A retornar a su lugar de origen o a reubicarse en condiciones de voluntariedad, seguridad y dignidad;</w:t>
            </w:r>
          </w:p>
          <w:p w:rsidR="008F6809" w:rsidRPr="00913063" w:rsidRDefault="008F6809" w:rsidP="008F6809">
            <w:pPr>
              <w:pStyle w:val="Texto"/>
              <w:spacing w:after="0" w:line="240" w:lineRule="auto"/>
              <w:ind w:left="998" w:hanging="709"/>
              <w:rPr>
                <w:rFonts w:ascii="Cambria Math" w:hAnsi="Cambria Math"/>
                <w:b/>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XVIII.</w:t>
            </w:r>
            <w:r w:rsidRPr="00913063">
              <w:rPr>
                <w:rFonts w:ascii="Cambria Math" w:hAnsi="Cambria Math"/>
                <w:sz w:val="22"/>
                <w:szCs w:val="22"/>
              </w:rPr>
              <w:t xml:space="preserve"> </w:t>
            </w:r>
            <w:r w:rsidRPr="00913063">
              <w:rPr>
                <w:rFonts w:ascii="Cambria Math" w:hAnsi="Cambria Math"/>
                <w:sz w:val="22"/>
                <w:szCs w:val="22"/>
              </w:rPr>
              <w:tab/>
              <w:t>A acudir y a participar en escenarios de diálogo institucional;</w:t>
            </w:r>
          </w:p>
          <w:p w:rsidR="008F6809" w:rsidRPr="00913063" w:rsidRDefault="008F6809" w:rsidP="008F6809">
            <w:pPr>
              <w:pStyle w:val="Texto"/>
              <w:spacing w:after="0" w:line="240" w:lineRule="auto"/>
              <w:ind w:left="998" w:hanging="709"/>
              <w:rPr>
                <w:rFonts w:ascii="Cambria Math" w:hAnsi="Cambria Math"/>
                <w:b/>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lastRenderedPageBreak/>
              <w:t>XIX.</w:t>
            </w:r>
            <w:r w:rsidRPr="00913063">
              <w:rPr>
                <w:rFonts w:ascii="Cambria Math" w:hAnsi="Cambria Math"/>
                <w:sz w:val="22"/>
                <w:szCs w:val="22"/>
              </w:rPr>
              <w:t xml:space="preserve"> </w:t>
            </w:r>
            <w:r w:rsidRPr="00913063">
              <w:rPr>
                <w:rFonts w:ascii="Cambria Math" w:hAnsi="Cambria Math"/>
                <w:sz w:val="22"/>
                <w:szCs w:val="22"/>
              </w:rPr>
              <w:tab/>
              <w:t>A ser beneficiaria de las acciones afirmativas y programas sociales públicos para proteger y garantizar sus derechos;</w:t>
            </w:r>
          </w:p>
          <w:p w:rsidR="008F6809" w:rsidRPr="00913063" w:rsidRDefault="008F6809" w:rsidP="008F6809">
            <w:pPr>
              <w:pStyle w:val="Texto"/>
              <w:spacing w:after="0" w:line="240" w:lineRule="auto"/>
              <w:ind w:firstLine="0"/>
              <w:rPr>
                <w:rFonts w:ascii="Cambria Math" w:hAnsi="Cambria Math"/>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lastRenderedPageBreak/>
              <w:t>IX.</w:t>
            </w:r>
            <w:r w:rsidRPr="00913063">
              <w:rPr>
                <w:rFonts w:ascii="Cambria Math" w:hAnsi="Cambria Math"/>
                <w:sz w:val="22"/>
                <w:szCs w:val="22"/>
              </w:rPr>
              <w:t xml:space="preserve"> a XIX.-</w:t>
            </w:r>
            <w:r w:rsidRPr="00913063">
              <w:rPr>
                <w:rFonts w:ascii="Cambria Math" w:hAnsi="Cambria Math"/>
                <w:sz w:val="22"/>
                <w:szCs w:val="22"/>
                <w:lang w:val="uz-Cyrl-UZ"/>
              </w:rPr>
              <w:t xml:space="preserve"> </w:t>
            </w:r>
            <w:r w:rsidRPr="00913063">
              <w:rPr>
                <w:rFonts w:ascii="Cambria Math" w:hAnsi="Cambria Math"/>
                <w:sz w:val="22"/>
                <w:szCs w:val="22"/>
              </w:rPr>
              <w:t xml:space="preserve">[...]  </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XX.</w:t>
            </w:r>
            <w:r w:rsidRPr="00913063">
              <w:rPr>
                <w:rFonts w:ascii="Cambria Math" w:hAnsi="Cambria Math"/>
                <w:sz w:val="22"/>
                <w:szCs w:val="22"/>
              </w:rPr>
              <w:t xml:space="preserve"> </w:t>
            </w:r>
            <w:r w:rsidRPr="00913063">
              <w:rPr>
                <w:rFonts w:ascii="Cambria Math" w:hAnsi="Cambria Math"/>
                <w:sz w:val="22"/>
                <w:szCs w:val="22"/>
              </w:rPr>
              <w:tab/>
              <w:t>A participar en la formulación, implementación y seguimiento de la política pública de prevención, ayuda, atención, asistencia y reparación integral;</w:t>
            </w: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XX.</w:t>
            </w:r>
            <w:r w:rsidRPr="00913063">
              <w:rPr>
                <w:rFonts w:ascii="Cambria Math" w:hAnsi="Cambria Math"/>
                <w:sz w:val="22"/>
                <w:szCs w:val="22"/>
              </w:rPr>
              <w:t>-</w:t>
            </w:r>
            <w:r w:rsidRPr="00913063">
              <w:rPr>
                <w:rFonts w:ascii="Cambria Math" w:hAnsi="Cambria Math"/>
                <w:sz w:val="22"/>
                <w:szCs w:val="22"/>
                <w:lang w:val="uz-Cyrl-UZ"/>
              </w:rPr>
              <w:t xml:space="preserve"> </w:t>
            </w:r>
            <w:r w:rsidRPr="00913063">
              <w:rPr>
                <w:rFonts w:ascii="Cambria Math" w:hAnsi="Cambria Math"/>
                <w:sz w:val="22"/>
                <w:szCs w:val="22"/>
              </w:rPr>
              <w:tab/>
              <w:t xml:space="preserve">A participar en la formulación, implementación y seguimiento de la política pública de prevención, ayuda, atención, asistencia y reparación integral; </w:t>
            </w:r>
            <w:r w:rsidRPr="00913063">
              <w:rPr>
                <w:rFonts w:ascii="Cambria Math" w:hAnsi="Cambria Math"/>
                <w:b/>
                <w:sz w:val="22"/>
                <w:szCs w:val="22"/>
              </w:rPr>
              <w:t>en especial tendrán el derecho de ser consultadas en todo momento por las autoridades integrantes del Sistema con respecto a las políticas, programas y modelos de atención que adopten;</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XXI.</w:t>
            </w:r>
            <w:r w:rsidRPr="00913063">
              <w:rPr>
                <w:rFonts w:ascii="Cambria Math" w:hAnsi="Cambria Math"/>
                <w:sz w:val="22"/>
                <w:szCs w:val="22"/>
              </w:rPr>
              <w:t xml:space="preserve"> </w:t>
            </w:r>
            <w:r w:rsidRPr="00913063">
              <w:rPr>
                <w:rFonts w:ascii="Cambria Math" w:hAnsi="Cambria Math"/>
                <w:sz w:val="22"/>
                <w:szCs w:val="22"/>
              </w:rPr>
              <w:tab/>
              <w:t>A que las políticas públicas que son implementadas con base en la presente Ley tengan un enfoque transversal de género y diferencial, particularmente en atención a la infancia, los adultos mayores y población indígena;</w:t>
            </w:r>
          </w:p>
          <w:p w:rsidR="008F6809" w:rsidRPr="00913063" w:rsidRDefault="008F6809" w:rsidP="008F6809">
            <w:pPr>
              <w:pStyle w:val="Texto"/>
              <w:spacing w:after="0" w:line="240" w:lineRule="auto"/>
              <w:ind w:firstLine="0"/>
              <w:rPr>
                <w:rFonts w:ascii="Cambria Math" w:hAnsi="Cambria Math"/>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XXII.</w:t>
            </w:r>
            <w:r w:rsidRPr="00913063">
              <w:rPr>
                <w:rFonts w:ascii="Cambria Math" w:hAnsi="Cambria Math"/>
                <w:sz w:val="22"/>
                <w:szCs w:val="22"/>
              </w:rPr>
              <w:t xml:space="preserve"> </w:t>
            </w:r>
            <w:r w:rsidRPr="00913063">
              <w:rPr>
                <w:rFonts w:ascii="Cambria Math" w:hAnsi="Cambria Math"/>
                <w:sz w:val="22"/>
                <w:szCs w:val="22"/>
              </w:rPr>
              <w:tab/>
              <w:t>A no ser discriminadas ni limitadas en sus derechos;</w:t>
            </w:r>
          </w:p>
          <w:p w:rsidR="008F6809" w:rsidRPr="00913063" w:rsidRDefault="008F6809" w:rsidP="008F6809">
            <w:pPr>
              <w:pStyle w:val="Texto"/>
              <w:spacing w:after="0" w:line="240" w:lineRule="auto"/>
              <w:ind w:firstLine="0"/>
              <w:rPr>
                <w:rFonts w:ascii="Cambria Math" w:hAnsi="Cambria Math"/>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XXIII.</w:t>
            </w:r>
            <w:r w:rsidRPr="00913063">
              <w:rPr>
                <w:rFonts w:ascii="Cambria Math" w:hAnsi="Cambria Math"/>
                <w:sz w:val="22"/>
                <w:szCs w:val="22"/>
              </w:rPr>
              <w:t xml:space="preserve"> </w:t>
            </w:r>
            <w:r w:rsidRPr="00913063">
              <w:rPr>
                <w:rFonts w:ascii="Cambria Math" w:hAnsi="Cambria Math"/>
                <w:sz w:val="22"/>
                <w:szCs w:val="22"/>
              </w:rPr>
              <w:tab/>
              <w:t>A recibir tratamiento especializado que le permita su rehabilitación física y psicológica con la finalidad de lograr su reintegración a la sociedad;</w:t>
            </w:r>
          </w:p>
          <w:p w:rsidR="008F6809" w:rsidRPr="00913063" w:rsidRDefault="008F6809" w:rsidP="008F6809">
            <w:pPr>
              <w:pStyle w:val="Texto"/>
              <w:spacing w:after="0" w:line="240" w:lineRule="auto"/>
              <w:ind w:firstLine="0"/>
              <w:rPr>
                <w:rFonts w:ascii="Cambria Math" w:hAnsi="Cambria Math"/>
                <w:b/>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XXIV.</w:t>
            </w:r>
            <w:r w:rsidRPr="00913063">
              <w:rPr>
                <w:rFonts w:ascii="Cambria Math" w:hAnsi="Cambria Math"/>
                <w:sz w:val="22"/>
                <w:szCs w:val="22"/>
              </w:rPr>
              <w:t xml:space="preserve"> </w:t>
            </w:r>
            <w:r w:rsidRPr="00913063">
              <w:rPr>
                <w:rFonts w:ascii="Cambria Math" w:hAnsi="Cambria Math"/>
                <w:sz w:val="22"/>
                <w:szCs w:val="22"/>
              </w:rPr>
              <w:tab/>
              <w:t>A acceder a los mecanismos de justicia disponibles para determinar la responsabilidad en la comisión del delito o de la violación de los derechos humanos;</w:t>
            </w:r>
          </w:p>
          <w:p w:rsidR="008F6809" w:rsidRPr="00913063" w:rsidRDefault="008F6809" w:rsidP="008F6809">
            <w:pPr>
              <w:pStyle w:val="Texto"/>
              <w:spacing w:after="0" w:line="240" w:lineRule="auto"/>
              <w:ind w:left="998" w:hanging="709"/>
              <w:rPr>
                <w:rFonts w:ascii="Cambria Math" w:hAnsi="Cambria Math"/>
                <w:b/>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XXV.</w:t>
            </w:r>
            <w:r w:rsidRPr="00913063">
              <w:rPr>
                <w:rFonts w:ascii="Cambria Math" w:hAnsi="Cambria Math"/>
                <w:sz w:val="22"/>
                <w:szCs w:val="22"/>
              </w:rPr>
              <w:t xml:space="preserve"> </w:t>
            </w:r>
            <w:r w:rsidRPr="00913063">
              <w:rPr>
                <w:rFonts w:ascii="Cambria Math" w:hAnsi="Cambria Math"/>
                <w:sz w:val="22"/>
                <w:szCs w:val="22"/>
              </w:rPr>
              <w:tab/>
              <w:t>A tomar decisiones informadas sobre las vías de acceso a la justicia o mecanismos alternativos;</w:t>
            </w:r>
          </w:p>
          <w:p w:rsidR="008F6809" w:rsidRPr="00913063" w:rsidRDefault="008F6809" w:rsidP="008F6809">
            <w:pPr>
              <w:pStyle w:val="Texto"/>
              <w:spacing w:after="0" w:line="240" w:lineRule="auto"/>
              <w:ind w:firstLine="0"/>
              <w:rPr>
                <w:rFonts w:ascii="Cambria Math" w:hAnsi="Cambria Math"/>
                <w:b/>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XXVI.</w:t>
            </w:r>
            <w:r w:rsidRPr="00913063">
              <w:rPr>
                <w:rFonts w:ascii="Cambria Math" w:hAnsi="Cambria Math"/>
                <w:sz w:val="22"/>
                <w:szCs w:val="22"/>
              </w:rPr>
              <w:t xml:space="preserve"> </w:t>
            </w:r>
            <w:r w:rsidRPr="00913063">
              <w:rPr>
                <w:rFonts w:ascii="Cambria Math" w:hAnsi="Cambria Math"/>
                <w:sz w:val="22"/>
                <w:szCs w:val="22"/>
              </w:rPr>
              <w:tab/>
              <w:t>A una investigación pronta y efectiva que lleve a la identificación, captura, procesamiento y sanción de manera adecuada de todos los responsables del daño, al esclarecimiento de los hechos y a la reparación del daño;</w:t>
            </w:r>
          </w:p>
          <w:p w:rsidR="008F6809" w:rsidRPr="00913063" w:rsidRDefault="008F6809" w:rsidP="008F6809">
            <w:pPr>
              <w:pStyle w:val="Texto"/>
              <w:spacing w:after="0" w:line="240" w:lineRule="auto"/>
              <w:ind w:left="998" w:hanging="709"/>
              <w:rPr>
                <w:rFonts w:ascii="Cambria Math" w:hAnsi="Cambria Math"/>
                <w:b/>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XXVII.</w:t>
            </w:r>
            <w:r w:rsidRPr="00913063">
              <w:rPr>
                <w:rFonts w:ascii="Cambria Math" w:hAnsi="Cambria Math"/>
                <w:sz w:val="22"/>
                <w:szCs w:val="22"/>
              </w:rPr>
              <w:t xml:space="preserve"> </w:t>
            </w:r>
            <w:r w:rsidRPr="00913063">
              <w:rPr>
                <w:rFonts w:ascii="Cambria Math" w:hAnsi="Cambria Math"/>
                <w:sz w:val="22"/>
                <w:szCs w:val="22"/>
              </w:rPr>
              <w:tab/>
              <w:t>A participar activamente en la búsqueda de la verdad de los hechos y en los mecanismos de acceso a la justicia que estén a su disposición, conforme a los procedimientos establecidos en la ley de la materia;</w:t>
            </w:r>
          </w:p>
          <w:p w:rsidR="008F6809" w:rsidRPr="00913063" w:rsidRDefault="008F6809" w:rsidP="008F6809">
            <w:pPr>
              <w:pStyle w:val="Texto"/>
              <w:spacing w:after="0" w:line="240" w:lineRule="auto"/>
              <w:ind w:left="998" w:hanging="709"/>
              <w:rPr>
                <w:rFonts w:ascii="Cambria Math" w:hAnsi="Cambria Math"/>
                <w:b/>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lastRenderedPageBreak/>
              <w:t>XXVIII.</w:t>
            </w:r>
            <w:r w:rsidRPr="00913063">
              <w:rPr>
                <w:rFonts w:ascii="Cambria Math" w:hAnsi="Cambria Math"/>
                <w:sz w:val="22"/>
                <w:szCs w:val="22"/>
              </w:rPr>
              <w:t xml:space="preserve"> </w:t>
            </w:r>
            <w:r w:rsidRPr="00913063">
              <w:rPr>
                <w:rFonts w:ascii="Cambria Math" w:hAnsi="Cambria Math"/>
                <w:sz w:val="22"/>
                <w:szCs w:val="22"/>
              </w:rPr>
              <w:tab/>
              <w:t>A expresar libremente sus opiniones e intereses ante las autoridades e instancias correspondientes y a que éstas, en su caso, sean consideradas en las decisiones que afecten sus intereses;</w:t>
            </w:r>
          </w:p>
          <w:p w:rsidR="008F6809" w:rsidRPr="00913063" w:rsidRDefault="008F6809" w:rsidP="008F6809">
            <w:pPr>
              <w:pStyle w:val="Texto"/>
              <w:spacing w:after="0" w:line="240" w:lineRule="auto"/>
              <w:ind w:left="998" w:hanging="709"/>
              <w:rPr>
                <w:rFonts w:ascii="Cambria Math" w:hAnsi="Cambria Math"/>
                <w:b/>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XXIX.</w:t>
            </w:r>
            <w:r w:rsidRPr="00913063">
              <w:rPr>
                <w:rFonts w:ascii="Cambria Math" w:hAnsi="Cambria Math"/>
                <w:sz w:val="22"/>
                <w:szCs w:val="22"/>
              </w:rPr>
              <w:t xml:space="preserve"> </w:t>
            </w:r>
            <w:r w:rsidRPr="00913063">
              <w:rPr>
                <w:rFonts w:ascii="Cambria Math" w:hAnsi="Cambria Math"/>
                <w:sz w:val="22"/>
                <w:szCs w:val="22"/>
              </w:rPr>
              <w:tab/>
              <w:t>Derecho a ejercer los recursos legales en contra de las decisiones que afecten sus intereses y el ejercicio de sus derechos;</w:t>
            </w:r>
          </w:p>
          <w:p w:rsidR="008F6809" w:rsidRPr="00913063" w:rsidRDefault="008F6809" w:rsidP="008F6809">
            <w:pPr>
              <w:pStyle w:val="Texto"/>
              <w:spacing w:after="0" w:line="240" w:lineRule="auto"/>
              <w:ind w:left="998" w:hanging="709"/>
              <w:rPr>
                <w:rFonts w:ascii="Cambria Math" w:hAnsi="Cambria Math"/>
                <w:b/>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XXX.</w:t>
            </w:r>
            <w:r w:rsidRPr="00913063">
              <w:rPr>
                <w:rFonts w:ascii="Cambria Math" w:hAnsi="Cambria Math"/>
                <w:sz w:val="22"/>
                <w:szCs w:val="22"/>
              </w:rPr>
              <w:t xml:space="preserve"> </w:t>
            </w:r>
            <w:r w:rsidRPr="00913063">
              <w:rPr>
                <w:rFonts w:ascii="Cambria Math" w:hAnsi="Cambria Math"/>
                <w:sz w:val="22"/>
                <w:szCs w:val="22"/>
              </w:rPr>
              <w:tab/>
              <w:t>A que se les otorgue, en los casos que proceda, la ayuda provisional;</w:t>
            </w:r>
          </w:p>
          <w:p w:rsidR="008F6809" w:rsidRPr="00913063" w:rsidRDefault="008F6809" w:rsidP="008F6809">
            <w:pPr>
              <w:pStyle w:val="Texto"/>
              <w:spacing w:after="0" w:line="240" w:lineRule="auto"/>
              <w:ind w:left="998" w:hanging="709"/>
              <w:rPr>
                <w:rFonts w:ascii="Cambria Math" w:hAnsi="Cambria Math"/>
                <w:b/>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XXXI.</w:t>
            </w:r>
            <w:r w:rsidRPr="00913063">
              <w:rPr>
                <w:rFonts w:ascii="Cambria Math" w:hAnsi="Cambria Math"/>
                <w:sz w:val="22"/>
                <w:szCs w:val="22"/>
              </w:rPr>
              <w:t xml:space="preserve"> </w:t>
            </w:r>
            <w:r w:rsidRPr="00913063">
              <w:rPr>
                <w:rFonts w:ascii="Cambria Math" w:hAnsi="Cambria Math"/>
                <w:sz w:val="22"/>
                <w:szCs w:val="22"/>
              </w:rPr>
              <w:tab/>
              <w:t>A recibir gratuitamente la asistencia de un intérprete o traductor de su lengua, en caso de que no comprendan el idioma español o tenga discapacidad auditiva, verbal o visual;</w:t>
            </w:r>
          </w:p>
          <w:p w:rsidR="008F6809" w:rsidRPr="00913063" w:rsidRDefault="008F6809" w:rsidP="008F6809">
            <w:pPr>
              <w:pStyle w:val="Texto"/>
              <w:spacing w:after="0" w:line="240" w:lineRule="auto"/>
              <w:ind w:left="998" w:hanging="709"/>
              <w:rPr>
                <w:rFonts w:ascii="Cambria Math" w:hAnsi="Cambria Math"/>
                <w:b/>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XXXII.</w:t>
            </w:r>
            <w:r w:rsidRPr="00913063">
              <w:rPr>
                <w:rFonts w:ascii="Cambria Math" w:hAnsi="Cambria Math"/>
                <w:sz w:val="22"/>
                <w:szCs w:val="22"/>
              </w:rPr>
              <w:t xml:space="preserve"> </w:t>
            </w:r>
            <w:r w:rsidRPr="00913063">
              <w:rPr>
                <w:rFonts w:ascii="Cambria Math" w:hAnsi="Cambria Math"/>
                <w:sz w:val="22"/>
                <w:szCs w:val="22"/>
              </w:rPr>
              <w:tab/>
              <w:t>A trabajar de forma colectiva con otras víctimas para la defensa de sus derechos, incluida su reincorporación a la sociedad;</w:t>
            </w:r>
          </w:p>
          <w:p w:rsidR="008F6809" w:rsidRPr="00913063" w:rsidRDefault="008F6809" w:rsidP="008F6809">
            <w:pPr>
              <w:pStyle w:val="Texto"/>
              <w:spacing w:after="0" w:line="240" w:lineRule="auto"/>
              <w:ind w:firstLine="0"/>
              <w:rPr>
                <w:rFonts w:ascii="Cambria Math" w:eastAsia="MS Mincho" w:hAnsi="Cambria Math"/>
                <w:b/>
                <w:bCs/>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lastRenderedPageBreak/>
              <w:t>XXI.- a XXXII</w:t>
            </w:r>
            <w:r w:rsidRPr="00913063">
              <w:rPr>
                <w:rFonts w:ascii="Cambria Math" w:hAnsi="Cambria Math"/>
                <w:sz w:val="22"/>
                <w:szCs w:val="22"/>
                <w:lang w:val="uz-Cyrl-UZ"/>
              </w:rPr>
              <w:t xml:space="preserve">.- </w:t>
            </w:r>
            <w:r w:rsidRPr="00913063">
              <w:rPr>
                <w:rFonts w:ascii="Cambria Math" w:hAnsi="Cambria Math"/>
                <w:sz w:val="22"/>
                <w:szCs w:val="22"/>
              </w:rPr>
              <w:t xml:space="preserve">[...] </w:t>
            </w: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XXXIII.</w:t>
            </w:r>
            <w:r w:rsidRPr="00913063">
              <w:rPr>
                <w:rFonts w:ascii="Cambria Math" w:hAnsi="Cambria Math"/>
                <w:sz w:val="22"/>
                <w:szCs w:val="22"/>
              </w:rPr>
              <w:t xml:space="preserve"> </w:t>
            </w:r>
            <w:r w:rsidRPr="00913063">
              <w:rPr>
                <w:rFonts w:ascii="Cambria Math" w:hAnsi="Cambria Math"/>
                <w:sz w:val="22"/>
                <w:szCs w:val="22"/>
              </w:rPr>
              <w:tab/>
              <w:t>A participar en espacios colectivos donde se proporcione apoyo individual o colectivo que le permita relacionarse con otras víctimas, y</w:t>
            </w:r>
          </w:p>
          <w:p w:rsidR="008F6809" w:rsidRPr="00913063" w:rsidRDefault="008F6809" w:rsidP="008F6809">
            <w:pPr>
              <w:spacing w:after="0" w:line="240" w:lineRule="auto"/>
              <w:ind w:firstLine="289"/>
              <w:jc w:val="both"/>
              <w:rPr>
                <w:rFonts w:ascii="Cambria Math" w:eastAsia="MS Mincho" w:hAnsi="Cambria Math" w:cs="Arial"/>
                <w:b/>
                <w:bCs/>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XXXIII.</w:t>
            </w:r>
            <w:r w:rsidRPr="00913063">
              <w:rPr>
                <w:rFonts w:ascii="Cambria Math" w:hAnsi="Cambria Math"/>
                <w:sz w:val="22"/>
                <w:szCs w:val="22"/>
              </w:rPr>
              <w:t xml:space="preserve"> </w:t>
            </w:r>
            <w:r w:rsidRPr="00913063">
              <w:rPr>
                <w:rFonts w:ascii="Cambria Math" w:hAnsi="Cambria Math"/>
                <w:sz w:val="22"/>
                <w:szCs w:val="22"/>
              </w:rPr>
              <w:tab/>
              <w:t xml:space="preserve">A participar en espacios colectivos donde se proporcione apoyo individual o colectivo que le permita relacionarse con otras víctimas; </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spacing w:after="0" w:line="240" w:lineRule="auto"/>
              <w:ind w:firstLine="289"/>
              <w:jc w:val="both"/>
              <w:rPr>
                <w:rFonts w:ascii="Cambria Math" w:eastAsia="MS Mincho" w:hAnsi="Cambria Math" w:cs="Arial"/>
                <w:b/>
                <w:bCs/>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XXXIV.- A ser reconocidas por su calidad de víctimas de desplazamiento interno forzado cuando se cumplan los supuestos establecidos en la fracción VIII del artículo 6 de esta Ley y contar con medidas de asistencia y atención especializada; a no sufrir privación arbitraria, apropiación, ocupación o destrucción de sus propiedades y/o posesiones, sea individual o colectiva, a su identidad y reconocimiento de personalidad jurídica, a transitar de manera libre, a elegir su lugar de residencia, a trámites para la obtención o restitución de su documentación personal, acceso a gozar de condiciones satisfactorias de vida con programas de seguridad, salud e higiene, agua potable, alimentos, alojamientos básicos y vivienda, educación, a ser consultados y participar en la planificación y gestión de soluciones duraderas y al acceso a procesos de procuración y administración de justicia, a medios de defensa efectivos, que permitan su reinserción en condiciones de seguridad al territorio y a la comunidad de la que han sido desplazados forzadamente;</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spacing w:after="0" w:line="240" w:lineRule="auto"/>
              <w:ind w:firstLine="289"/>
              <w:jc w:val="both"/>
              <w:rPr>
                <w:rFonts w:ascii="Cambria Math" w:eastAsia="MS Mincho" w:hAnsi="Cambria Math" w:cs="Arial"/>
                <w:b/>
                <w:bCs/>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 xml:space="preserve">XXXV.- A solicitar ayuda internacional humanitaria, </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spacing w:after="0" w:line="240" w:lineRule="auto"/>
              <w:ind w:firstLine="289"/>
              <w:jc w:val="both"/>
              <w:rPr>
                <w:rFonts w:ascii="Cambria Math" w:eastAsia="MS Mincho" w:hAnsi="Cambria Math" w:cs="Arial"/>
                <w:b/>
                <w:bCs/>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 xml:space="preserve">XXXVI.- A transitar de manera libre y elegir su lugar de residencia; </w:t>
            </w:r>
          </w:p>
          <w:p w:rsidR="008F6809" w:rsidRPr="00913063" w:rsidRDefault="008F6809" w:rsidP="008F6809">
            <w:pPr>
              <w:pStyle w:val="Texto"/>
              <w:spacing w:after="0" w:line="240" w:lineRule="auto"/>
              <w:rPr>
                <w:rFonts w:ascii="Cambria Math" w:hAnsi="Cambria Math"/>
                <w:sz w:val="22"/>
                <w:szCs w:val="22"/>
              </w:rPr>
            </w:pPr>
          </w:p>
        </w:tc>
      </w:tr>
      <w:tr w:rsidR="008F6809" w:rsidRPr="00913063" w:rsidTr="008F6809">
        <w:tc>
          <w:tcPr>
            <w:tcW w:w="6733" w:type="dxa"/>
            <w:shd w:val="clear" w:color="auto" w:fill="auto"/>
          </w:tcPr>
          <w:p w:rsidR="008F6809" w:rsidRPr="00913063" w:rsidRDefault="008F6809" w:rsidP="008F6809">
            <w:pPr>
              <w:spacing w:after="0" w:line="240" w:lineRule="auto"/>
              <w:ind w:firstLine="289"/>
              <w:jc w:val="both"/>
              <w:rPr>
                <w:rFonts w:ascii="Cambria Math" w:eastAsia="MS Mincho" w:hAnsi="Cambria Math" w:cs="Arial"/>
                <w:b/>
                <w:bCs/>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XXXVII. A que las definiciones, principios, derechos y medidas contemplados en cualquier normatividad que involucre la participación de víctimas sean interpretados de manera tal que favorezcan a la mayor y mejor protección de sus derechos, así como a que, en caso de conflicto normativo, se aplique en todo caso la que más favorezca a la víctima, y</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XXXIV.</w:t>
            </w:r>
            <w:r w:rsidRPr="00913063">
              <w:rPr>
                <w:rFonts w:ascii="Cambria Math" w:hAnsi="Cambria Math"/>
                <w:sz w:val="22"/>
                <w:szCs w:val="22"/>
              </w:rPr>
              <w:t xml:space="preserve"> </w:t>
            </w:r>
            <w:r w:rsidRPr="00913063">
              <w:rPr>
                <w:rFonts w:ascii="Cambria Math" w:hAnsi="Cambria Math"/>
                <w:sz w:val="22"/>
                <w:szCs w:val="22"/>
              </w:rPr>
              <w:tab/>
              <w:t>Los demás señalados por la Constitución, los Tratados Internacionales, esta Ley y cualquier otra disposición aplicable en la materia o legislación especial.</w:t>
            </w:r>
          </w:p>
          <w:p w:rsidR="008F6809" w:rsidRPr="00913063" w:rsidRDefault="008F6809" w:rsidP="008F6809">
            <w:pPr>
              <w:spacing w:after="0" w:line="240" w:lineRule="auto"/>
              <w:jc w:val="both"/>
              <w:rPr>
                <w:rFonts w:ascii="Cambria Math" w:eastAsia="MS Mincho" w:hAnsi="Cambria Math" w:cs="Arial"/>
                <w:b/>
                <w:bCs/>
                <w:lang w:val="es-ES"/>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XXXVI</w:t>
            </w:r>
            <w:r w:rsidRPr="00913063">
              <w:rPr>
                <w:rFonts w:ascii="Cambria Math" w:hAnsi="Cambria Math"/>
                <w:b/>
                <w:sz w:val="22"/>
                <w:szCs w:val="22"/>
                <w:lang w:val="uz-Cyrl-UZ"/>
              </w:rPr>
              <w:t>I</w:t>
            </w:r>
            <w:r w:rsidRPr="00913063">
              <w:rPr>
                <w:rFonts w:ascii="Cambria Math" w:hAnsi="Cambria Math"/>
                <w:b/>
                <w:sz w:val="22"/>
                <w:szCs w:val="22"/>
              </w:rPr>
              <w:t>I.</w:t>
            </w:r>
            <w:r w:rsidRPr="00913063">
              <w:rPr>
                <w:rFonts w:ascii="Cambria Math" w:hAnsi="Cambria Math"/>
                <w:sz w:val="22"/>
                <w:szCs w:val="22"/>
              </w:rPr>
              <w:t xml:space="preserve"> </w:t>
            </w:r>
            <w:r w:rsidRPr="00913063">
              <w:rPr>
                <w:rFonts w:ascii="Cambria Math" w:hAnsi="Cambria Math"/>
                <w:sz w:val="22"/>
                <w:szCs w:val="22"/>
              </w:rPr>
              <w:tab/>
              <w:t>Los demás señalados por la Constitución, los Tratados Internacionales, esta Ley y cualquier otra disposición aplicable en la materia o legislación especial.</w:t>
            </w:r>
          </w:p>
          <w:p w:rsidR="008F6809" w:rsidRPr="00913063" w:rsidRDefault="008F6809" w:rsidP="008F6809">
            <w:pPr>
              <w:pStyle w:val="Texto"/>
              <w:spacing w:after="0" w:line="240" w:lineRule="auto"/>
              <w:ind w:firstLine="0"/>
              <w:rPr>
                <w:rFonts w:ascii="Cambria Math" w:hAnsi="Cambria Math"/>
                <w:sz w:val="22"/>
                <w:szCs w:val="22"/>
              </w:rPr>
            </w:pPr>
          </w:p>
        </w:tc>
      </w:tr>
      <w:tr w:rsidR="008F6809" w:rsidRPr="00913063" w:rsidTr="008F6809">
        <w:tc>
          <w:tcPr>
            <w:tcW w:w="6733"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b/>
                <w:sz w:val="22"/>
                <w:szCs w:val="22"/>
              </w:rPr>
            </w:pPr>
          </w:p>
        </w:tc>
        <w:tc>
          <w:tcPr>
            <w:tcW w:w="6734"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Artículo 8</w:t>
            </w:r>
            <w:r w:rsidRPr="00913063">
              <w:rPr>
                <w:rFonts w:ascii="Cambria Math" w:hAnsi="Cambria Math"/>
                <w:sz w:val="22"/>
                <w:szCs w:val="22"/>
              </w:rPr>
              <w:t>. Las víctimas recibirán ayuda provisional, oportuna y rápida de acuerdo a las necesidades inmediatas que tengan relación directa con el hecho victimizante para atender y garantizar la satisfacción de sus necesidades de alimentación, aseo personal, manejo de abastecimientos, atención médica y psicológica de emergencia, transporte de emergencia y alojamiento transitorio en condiciones dignas y seguras, a partir del momento de la comisión del delito o de la violación de los derechos o en el momento en el que las autoridades tengan conocimiento del delito o de la violación de derechos. Las medidas de ayuda provisional se brindarán garantizando siempre un enfoque transversal de género y diferencial, y durante el tiempo que sea necesario para garantizar que la víctima supere las condiciones de necesidad inmediata.</w:t>
            </w:r>
          </w:p>
          <w:p w:rsidR="008F6809" w:rsidRPr="00913063" w:rsidRDefault="008F6809" w:rsidP="008F6809">
            <w:pPr>
              <w:spacing w:after="0" w:line="240" w:lineRule="auto"/>
              <w:ind w:firstLine="289"/>
              <w:jc w:val="both"/>
              <w:rPr>
                <w:rFonts w:ascii="Cambria Math" w:eastAsia="MS Mincho" w:hAnsi="Cambria Math" w:cs="Arial"/>
                <w:b/>
                <w:bCs/>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Artículo 8</w:t>
            </w:r>
            <w:r w:rsidRPr="00913063">
              <w:rPr>
                <w:rFonts w:ascii="Cambria Math" w:hAnsi="Cambria Math"/>
                <w:sz w:val="22"/>
                <w:szCs w:val="22"/>
              </w:rPr>
              <w:t>. Las víctimas</w:t>
            </w:r>
            <w:r w:rsidRPr="00913063">
              <w:rPr>
                <w:rFonts w:ascii="Cambria Math" w:hAnsi="Cambria Math"/>
                <w:b/>
                <w:sz w:val="22"/>
                <w:szCs w:val="22"/>
              </w:rPr>
              <w:t xml:space="preserve"> del delito o de violaciones a derechos humanos a nivel federal, o las del delito o violaciones de derechos humanos de jurisdicción de las entidades federativas, en el caso de que no hubiera comisión estatal de víctimas, e</w:t>
            </w:r>
            <w:r w:rsidRPr="00913063">
              <w:rPr>
                <w:rFonts w:ascii="Cambria Math" w:hAnsi="Cambria Math"/>
                <w:sz w:val="22"/>
                <w:szCs w:val="22"/>
              </w:rPr>
              <w:t xml:space="preserve"> </w:t>
            </w:r>
            <w:r w:rsidRPr="00913063">
              <w:rPr>
                <w:rFonts w:ascii="Cambria Math" w:hAnsi="Cambria Math"/>
                <w:b/>
                <w:sz w:val="22"/>
                <w:szCs w:val="22"/>
              </w:rPr>
              <w:t xml:space="preserve">independientemente de que estén inscritas en el Registro Nacional de Víctimas, </w:t>
            </w:r>
            <w:r w:rsidRPr="00913063">
              <w:rPr>
                <w:rFonts w:ascii="Cambria Math" w:hAnsi="Cambria Math"/>
                <w:sz w:val="22"/>
                <w:szCs w:val="22"/>
              </w:rPr>
              <w:t xml:space="preserve">recibirán </w:t>
            </w:r>
            <w:r w:rsidRPr="00913063">
              <w:rPr>
                <w:rFonts w:ascii="Cambria Math" w:hAnsi="Cambria Math"/>
                <w:b/>
                <w:sz w:val="22"/>
                <w:szCs w:val="22"/>
              </w:rPr>
              <w:t>de la Comisión Ejecutiva federal</w:t>
            </w:r>
            <w:r w:rsidRPr="00913063">
              <w:rPr>
                <w:rFonts w:ascii="Cambria Math" w:hAnsi="Cambria Math"/>
                <w:sz w:val="22"/>
                <w:szCs w:val="22"/>
              </w:rPr>
              <w:t xml:space="preserve"> ayuda provisional, oportuna y rápida de acuerdo a las necesidades inmediatas que tengan relación directa con el hecho victimizante para atender y garantizar la satisfacción de sus necesidades de alimentación, aseo personal, manejo de abastecimientos, atención médica y psicológica de emergencia, transporte de emergencia y alojamiento transitorio en condiciones dignas y seguras, a partir del momento de la comisión del delito o de la violación de los derechos o en el momento en el que las autoridades tengan conocimiento del delito o de la violación de derechos. Las medidas de ayuda provisional se brindarán garantizando siempre un enfoque transversal de género y diferencial, y durante el tiempo que sea necesario para garantizar que la víctima supere las condiciones de necesidad inmediata.</w:t>
            </w:r>
          </w:p>
          <w:p w:rsidR="008F6809" w:rsidRPr="00913063" w:rsidRDefault="008F6809" w:rsidP="008F6809">
            <w:pPr>
              <w:pStyle w:val="Texto"/>
              <w:spacing w:after="0" w:line="240" w:lineRule="auto"/>
              <w:ind w:firstLine="0"/>
              <w:rPr>
                <w:rFonts w:ascii="Cambria Math" w:hAnsi="Cambria Math"/>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Las víctimas de delitos o de violaciones de derechos contra la libertad y la integridad, recibirán ayuda médica y psicológica especializada de emergencia en los términos de la presente Ley.</w:t>
            </w:r>
          </w:p>
          <w:p w:rsidR="008F6809" w:rsidRPr="00913063" w:rsidRDefault="008F6809" w:rsidP="008F6809">
            <w:pPr>
              <w:spacing w:after="0" w:line="240" w:lineRule="auto"/>
              <w:jc w:val="both"/>
              <w:rPr>
                <w:rFonts w:ascii="Cambria Math" w:eastAsia="MS Mincho" w:hAnsi="Cambria Math" w:cs="Arial"/>
                <w:b/>
                <w:bCs/>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 xml:space="preserve">Las víctimas de delitos o de violaciones de derechos </w:t>
            </w:r>
            <w:r w:rsidRPr="00913063">
              <w:rPr>
                <w:rFonts w:ascii="Cambria Math" w:hAnsi="Cambria Math"/>
                <w:b/>
                <w:sz w:val="22"/>
                <w:szCs w:val="22"/>
              </w:rPr>
              <w:t xml:space="preserve">que atenten contra la vida, </w:t>
            </w:r>
            <w:r w:rsidRPr="00913063">
              <w:rPr>
                <w:rFonts w:ascii="Cambria Math" w:hAnsi="Cambria Math"/>
                <w:sz w:val="22"/>
                <w:szCs w:val="22"/>
              </w:rPr>
              <w:t xml:space="preserve">contra la libertad </w:t>
            </w:r>
            <w:r w:rsidRPr="00913063">
              <w:rPr>
                <w:rFonts w:ascii="Cambria Math" w:hAnsi="Cambria Math"/>
                <w:b/>
                <w:sz w:val="22"/>
                <w:szCs w:val="22"/>
              </w:rPr>
              <w:t>o</w:t>
            </w:r>
            <w:r w:rsidRPr="00913063">
              <w:rPr>
                <w:rFonts w:ascii="Cambria Math" w:hAnsi="Cambria Math"/>
                <w:sz w:val="22"/>
                <w:szCs w:val="22"/>
              </w:rPr>
              <w:t xml:space="preserve"> la integridad, </w:t>
            </w:r>
            <w:r w:rsidRPr="00913063">
              <w:rPr>
                <w:rFonts w:ascii="Cambria Math" w:hAnsi="Cambria Math"/>
                <w:b/>
                <w:sz w:val="22"/>
                <w:szCs w:val="22"/>
              </w:rPr>
              <w:t>así como de desplazamiento interno forzado,</w:t>
            </w:r>
            <w:r w:rsidRPr="00913063">
              <w:rPr>
                <w:rFonts w:ascii="Cambria Math" w:hAnsi="Cambria Math"/>
                <w:sz w:val="22"/>
                <w:szCs w:val="22"/>
              </w:rPr>
              <w:t xml:space="preserve"> recibirán ayuda médica y psicológica especializada de emergencia en los términos de la presente Ley.</w:t>
            </w:r>
          </w:p>
          <w:p w:rsidR="008F6809" w:rsidRPr="00913063" w:rsidRDefault="008F6809" w:rsidP="008F6809">
            <w:pPr>
              <w:pStyle w:val="Texto"/>
              <w:spacing w:after="0" w:line="240" w:lineRule="auto"/>
              <w:ind w:firstLine="0"/>
              <w:rPr>
                <w:rFonts w:ascii="Cambria Math" w:hAnsi="Cambria Math"/>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rPr>
            </w:pPr>
            <w:r w:rsidRPr="00913063">
              <w:rPr>
                <w:rFonts w:ascii="Cambria Math" w:hAnsi="Cambria Math"/>
                <w:sz w:val="22"/>
                <w:szCs w:val="22"/>
              </w:rPr>
              <w:t xml:space="preserve">Los servidores públicos deberán brindar información clara, precisa y accesible a las víctimas y sus familiares, sobre cada una de las </w:t>
            </w:r>
            <w:r w:rsidRPr="00913063">
              <w:rPr>
                <w:rFonts w:ascii="Cambria Math" w:hAnsi="Cambria Math"/>
                <w:sz w:val="22"/>
                <w:szCs w:val="22"/>
              </w:rPr>
              <w:lastRenderedPageBreak/>
              <w:t>garantías, mecanismos y procedimientos que permiten el acceso oportuno, rápido y efectivo a las medidas de ayuda contempladas en la presente Ley.</w:t>
            </w:r>
          </w:p>
          <w:p w:rsidR="008F6809" w:rsidRPr="00913063" w:rsidRDefault="008F6809" w:rsidP="008F6809">
            <w:pPr>
              <w:spacing w:after="0" w:line="240" w:lineRule="auto"/>
              <w:jc w:val="both"/>
              <w:rPr>
                <w:rFonts w:ascii="Cambria Math" w:eastAsia="MS Mincho" w:hAnsi="Cambria Math" w:cs="Arial"/>
                <w:b/>
                <w:bCs/>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lastRenderedPageBreak/>
              <w:t xml:space="preserve">[...] </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Las medidas de ayuda, asistencia, atención y demás establecidas en los Títulos Segundo, Tercero, Cuarto y Quinto de esta Ley, se brindarán exclusivamente por las instituciones públicas de los gobiernos Federal, de las entidades federativas y municipios, a través de los programas, mecanismos y servicios con que cuenten, salvo en los casos urgentes o de extrema necesidad en los que se podrá recurrir a instituciones privadas.</w:t>
            </w:r>
          </w:p>
          <w:p w:rsidR="008F6809" w:rsidRPr="00913063" w:rsidRDefault="008F6809" w:rsidP="008F6809">
            <w:pPr>
              <w:spacing w:after="0" w:line="240" w:lineRule="auto"/>
              <w:jc w:val="both"/>
              <w:rPr>
                <w:rFonts w:ascii="Cambria Math" w:eastAsia="MS Mincho" w:hAnsi="Cambria Math" w:cs="Arial"/>
                <w:b/>
                <w:bCs/>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 xml:space="preserve">Las medidas de ayuda, asistencia, atención y demás establecidas en los Títulos Segundo, Tercero, Cuarto y Quinto de esta Ley, se brindarán exclusivamente por las instituciones públicas de los gobiernos Federal, de las entidades federativas y municipios </w:t>
            </w:r>
            <w:r w:rsidRPr="00913063">
              <w:rPr>
                <w:rFonts w:ascii="Cambria Math" w:hAnsi="Cambria Math"/>
                <w:b/>
                <w:sz w:val="22"/>
                <w:szCs w:val="22"/>
                <w:lang w:val="es-419"/>
              </w:rPr>
              <w:t xml:space="preserve">en el ámbito de sus competencias, </w:t>
            </w:r>
            <w:r w:rsidRPr="00913063">
              <w:rPr>
                <w:rFonts w:ascii="Cambria Math" w:hAnsi="Cambria Math"/>
                <w:sz w:val="22"/>
                <w:szCs w:val="22"/>
              </w:rPr>
              <w:t>a través de los programas, mecanismos y servicios con que cuenten, salvo en los casos urgentes o de extrema necesidad en los que se podrá recurrir a instituciones privadas.</w:t>
            </w:r>
          </w:p>
          <w:p w:rsidR="008F6809" w:rsidRPr="00913063" w:rsidRDefault="008F6809" w:rsidP="008F6809">
            <w:pPr>
              <w:pStyle w:val="Texto"/>
              <w:spacing w:after="0" w:line="240" w:lineRule="auto"/>
              <w:ind w:firstLine="0"/>
              <w:rPr>
                <w:rFonts w:ascii="Cambria Math" w:hAnsi="Cambria Math"/>
                <w:sz w:val="22"/>
                <w:szCs w:val="22"/>
              </w:rPr>
            </w:pPr>
          </w:p>
        </w:tc>
      </w:tr>
      <w:tr w:rsidR="008F6809" w:rsidRPr="00913063" w:rsidTr="008F6809">
        <w:tc>
          <w:tcPr>
            <w:tcW w:w="6733" w:type="dxa"/>
            <w:shd w:val="clear" w:color="auto" w:fill="BFBFBF" w:themeFill="background1" w:themeFillShade="BF"/>
          </w:tcPr>
          <w:p w:rsidR="008F6809" w:rsidRPr="00913063" w:rsidRDefault="008F6809" w:rsidP="008F6809">
            <w:pPr>
              <w:spacing w:after="0" w:line="240" w:lineRule="auto"/>
              <w:jc w:val="both"/>
              <w:rPr>
                <w:rFonts w:ascii="Cambria Math" w:hAnsi="Cambria Math" w:cs="Arial"/>
                <w:b/>
              </w:rPr>
            </w:pPr>
          </w:p>
        </w:tc>
        <w:tc>
          <w:tcPr>
            <w:tcW w:w="6734" w:type="dxa"/>
            <w:shd w:val="clear" w:color="auto" w:fill="BFBFBF" w:themeFill="background1" w:themeFillShade="BF"/>
          </w:tcPr>
          <w:p w:rsidR="008F6809" w:rsidRPr="00913063" w:rsidRDefault="008F6809" w:rsidP="008F6809">
            <w:pPr>
              <w:spacing w:after="0" w:line="240" w:lineRule="auto"/>
              <w:jc w:val="both"/>
              <w:rPr>
                <w:rFonts w:ascii="Cambria Math" w:hAnsi="Cambria Math" w:cs="Arial"/>
                <w:b/>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Artículo 9. </w:t>
            </w:r>
            <w:r w:rsidRPr="00913063">
              <w:rPr>
                <w:rFonts w:ascii="Cambria Math" w:hAnsi="Cambria Math"/>
                <w:sz w:val="22"/>
                <w:szCs w:val="22"/>
              </w:rPr>
              <w:t>Las víctimas tendrán derecho a la asistencia y a la atención, los cuales se garantizarán incluyendo siempre un enfoque transversal de género y diferencial.</w:t>
            </w:r>
          </w:p>
          <w:p w:rsidR="008F6809" w:rsidRPr="00913063" w:rsidRDefault="008F6809" w:rsidP="008F6809">
            <w:pPr>
              <w:spacing w:after="0" w:line="240" w:lineRule="auto"/>
              <w:jc w:val="both"/>
              <w:rPr>
                <w:rFonts w:ascii="Cambria Math" w:eastAsia="MS Mincho" w:hAnsi="Cambria Math" w:cs="Arial"/>
                <w:b/>
                <w:bCs/>
              </w:rPr>
            </w:pPr>
          </w:p>
        </w:tc>
        <w:tc>
          <w:tcPr>
            <w:tcW w:w="6734" w:type="dxa"/>
            <w:shd w:val="clear" w:color="auto" w:fill="auto"/>
          </w:tcPr>
          <w:p w:rsidR="008F6809" w:rsidRPr="00913063" w:rsidRDefault="008F6809" w:rsidP="008F6809">
            <w:pPr>
              <w:spacing w:after="0" w:line="240" w:lineRule="auto"/>
              <w:jc w:val="both"/>
              <w:rPr>
                <w:rFonts w:ascii="Cambria Math" w:hAnsi="Cambria Math" w:cs="Arial"/>
              </w:rPr>
            </w:pPr>
            <w:r w:rsidRPr="00913063">
              <w:rPr>
                <w:rFonts w:ascii="Cambria Math" w:hAnsi="Cambria Math" w:cs="Arial"/>
                <w:b/>
              </w:rPr>
              <w:t xml:space="preserve">Artículo 9. </w:t>
            </w:r>
            <w:r w:rsidRPr="00913063">
              <w:rPr>
                <w:rFonts w:ascii="Cambria Math" w:hAnsi="Cambria Math" w:cs="Arial"/>
              </w:rPr>
              <w:t xml:space="preserve">Las víctimas tendrán derecho a la asistencia y a la atención, los cuales se garantizarán incluyendo siempre un enfoque </w:t>
            </w:r>
            <w:r w:rsidRPr="00913063">
              <w:rPr>
                <w:rFonts w:ascii="Cambria Math" w:hAnsi="Cambria Math" w:cs="Arial"/>
                <w:b/>
              </w:rPr>
              <w:t>transversal</w:t>
            </w:r>
            <w:r w:rsidRPr="00913063">
              <w:rPr>
                <w:rFonts w:ascii="Cambria Math" w:hAnsi="Cambria Math" w:cs="Arial"/>
                <w:b/>
                <w:color w:val="833C0B" w:themeColor="accent2" w:themeShade="80"/>
              </w:rPr>
              <w:t xml:space="preserve"> </w:t>
            </w:r>
            <w:r w:rsidRPr="00913063">
              <w:rPr>
                <w:rFonts w:ascii="Cambria Math" w:hAnsi="Cambria Math" w:cs="Arial"/>
                <w:b/>
              </w:rPr>
              <w:t>restaurativo</w:t>
            </w:r>
            <w:r w:rsidRPr="00913063">
              <w:rPr>
                <w:rFonts w:ascii="Cambria Math" w:hAnsi="Cambria Math" w:cs="Arial"/>
              </w:rPr>
              <w:t>, t</w:t>
            </w:r>
            <w:r w:rsidRPr="00913063">
              <w:rPr>
                <w:rFonts w:ascii="Cambria Math" w:hAnsi="Cambria Math" w:cs="Arial"/>
                <w:b/>
              </w:rPr>
              <w:t>ransformador</w:t>
            </w:r>
            <w:r w:rsidRPr="00913063">
              <w:rPr>
                <w:rFonts w:ascii="Cambria Math" w:hAnsi="Cambria Math" w:cs="Arial"/>
              </w:rPr>
              <w:t>, de género y diferencial.</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BFBFBF" w:themeFill="background1" w:themeFillShade="BF"/>
          </w:tcPr>
          <w:p w:rsidR="008F6809" w:rsidRPr="00913063" w:rsidRDefault="008F6809" w:rsidP="008F6809">
            <w:pPr>
              <w:pStyle w:val="Texto"/>
              <w:spacing w:after="0" w:line="240" w:lineRule="auto"/>
              <w:rPr>
                <w:rFonts w:ascii="Cambria Math" w:hAnsi="Cambria Math"/>
                <w:sz w:val="22"/>
                <w:szCs w:val="22"/>
              </w:rPr>
            </w:pPr>
          </w:p>
        </w:tc>
        <w:tc>
          <w:tcPr>
            <w:tcW w:w="6734" w:type="dxa"/>
            <w:shd w:val="clear" w:color="auto" w:fill="BFBFBF" w:themeFill="background1" w:themeFillShade="BF"/>
          </w:tcPr>
          <w:p w:rsidR="008F6809" w:rsidRPr="00913063" w:rsidRDefault="008F6809" w:rsidP="008F6809">
            <w:pPr>
              <w:pStyle w:val="Texto"/>
              <w:spacing w:after="0" w:line="240" w:lineRule="auto"/>
              <w:rPr>
                <w:rFonts w:ascii="Cambria Math" w:hAnsi="Cambria Math"/>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rPr>
            </w:pPr>
            <w:r w:rsidRPr="00913063">
              <w:rPr>
                <w:rFonts w:ascii="Cambria Math" w:hAnsi="Cambria Math"/>
                <w:sz w:val="22"/>
                <w:szCs w:val="22"/>
              </w:rPr>
              <w:t>Se entiende por asistencia el conjunto integrado de mecanismos, procedimientos, programas, medidas y recursos de orden político, económico, social, cultural, entre otros, a cargo del Estado, orientado a restablecer la vigencia efectiva de los derechos de las víctimas, brindarles condiciones para llevar una vida digna y garantizar su incorporación a la vida social, económica y política.  Entre estas medidas, las víctimas contarán con asistencia médica especializada incluyendo la psiquiátrica, psicológica, traumatológica y tanatológica.</w:t>
            </w:r>
          </w:p>
          <w:p w:rsidR="008F6809" w:rsidRPr="00913063" w:rsidRDefault="008F6809" w:rsidP="008F6809">
            <w:pPr>
              <w:spacing w:after="0" w:line="240" w:lineRule="auto"/>
              <w:jc w:val="both"/>
              <w:rPr>
                <w:rFonts w:ascii="Cambria Math" w:eastAsia="MS Mincho" w:hAnsi="Cambria Math" w:cs="Arial"/>
                <w:b/>
                <w:bCs/>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 xml:space="preserve">Se entiende por asistencia el conjunto integrado de mecanismos, procedimientos, programas, medidas y recursos de orden político, económico, social, cultural, entre otros, a cargo del Estado, orientado a restablecer la vigencia efectiva de los derechos de las víctimas, brindarles condiciones para </w:t>
            </w:r>
            <w:r w:rsidRPr="00913063">
              <w:rPr>
                <w:rFonts w:ascii="Cambria Math" w:hAnsi="Cambria Math"/>
                <w:b/>
                <w:sz w:val="22"/>
                <w:szCs w:val="22"/>
                <w:lang w:val="uz-Cyrl-UZ"/>
              </w:rPr>
              <w:t xml:space="preserve">superar su victimidad, </w:t>
            </w:r>
            <w:r w:rsidRPr="00913063">
              <w:rPr>
                <w:rFonts w:ascii="Cambria Math" w:hAnsi="Cambria Math"/>
                <w:sz w:val="22"/>
                <w:szCs w:val="22"/>
              </w:rPr>
              <w:t xml:space="preserve">llevar una vida digna y garantizar su incorporación a la vida social, económica y política, </w:t>
            </w:r>
            <w:r w:rsidRPr="00913063">
              <w:rPr>
                <w:rFonts w:ascii="Cambria Math" w:hAnsi="Cambria Math"/>
                <w:b/>
                <w:sz w:val="22"/>
                <w:szCs w:val="22"/>
              </w:rPr>
              <w:t>y a las víctimas de desaparición; tortura, tratos crueles o penas crueles inhumanos degradantes; ejecuciones extrajudiciales o desplazamiento interno forzado, su reintegración y a soluciones duraderas.</w:t>
            </w:r>
            <w:r w:rsidRPr="00913063">
              <w:rPr>
                <w:rFonts w:ascii="Cambria Math" w:hAnsi="Cambria Math"/>
                <w:sz w:val="22"/>
                <w:szCs w:val="22"/>
              </w:rPr>
              <w:t xml:space="preserve">  Entre estas medidas, las víctimas contarán con asistencia médica especializada incluyendo la psiquiátrica, psicológica, traumatológica y tanatológica.</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rPr>
            </w:pPr>
            <w:r w:rsidRPr="00913063">
              <w:rPr>
                <w:rFonts w:ascii="Cambria Math" w:hAnsi="Cambria Math"/>
                <w:sz w:val="22"/>
                <w:szCs w:val="22"/>
              </w:rPr>
              <w:t>Se entiende por atención, la acción de dar información, orientación y acompañamiento jurídico y psicosocial a las víctimas, con el objeto de facilitar su acceso a los derechos a la verdad, a la justicia y a la reparación integral, cualificando el ejercicio de los mismos.</w:t>
            </w:r>
          </w:p>
          <w:p w:rsidR="008F6809" w:rsidRPr="00913063" w:rsidRDefault="008F6809" w:rsidP="008F6809">
            <w:pPr>
              <w:spacing w:after="0" w:line="240" w:lineRule="auto"/>
              <w:ind w:firstLine="289"/>
              <w:jc w:val="both"/>
              <w:rPr>
                <w:rFonts w:ascii="Cambria Math" w:eastAsia="MS Mincho" w:hAnsi="Cambria Math" w:cs="Arial"/>
                <w:b/>
                <w:bCs/>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 xml:space="preserve">[...] </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 xml:space="preserve">Las medidas de asistencia y atención no sustituyen ni reemplazan a las medidas de reparación integral, por lo tanto, el costo o las erogaciones en que incurra el Estado en la prestación de los servicios de atención </w:t>
            </w:r>
            <w:r w:rsidRPr="00913063">
              <w:rPr>
                <w:rFonts w:ascii="Cambria Math" w:hAnsi="Cambria Math"/>
                <w:sz w:val="22"/>
                <w:szCs w:val="22"/>
              </w:rPr>
              <w:lastRenderedPageBreak/>
              <w:t>y asistencia, en ningún caso serán descontados de la compensación a que tuvieran derecho las víctimas.</w:t>
            </w:r>
          </w:p>
          <w:p w:rsidR="008F6809" w:rsidRPr="00913063" w:rsidRDefault="008F6809" w:rsidP="008F6809">
            <w:pPr>
              <w:spacing w:after="0" w:line="240" w:lineRule="auto"/>
              <w:ind w:firstLine="289"/>
              <w:jc w:val="both"/>
              <w:rPr>
                <w:rFonts w:ascii="Cambria Math" w:eastAsia="MS Mincho" w:hAnsi="Cambria Math" w:cs="Arial"/>
                <w:b/>
                <w:bCs/>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lastRenderedPageBreak/>
              <w:t xml:space="preserve">Las medidas de asistencia y atención no sustituyen ni reemplazan a las medidas de reparación integral, por lo tanto, el costo o las erogaciones en que incurra el Estado en la prestación de los servicios de atención </w:t>
            </w:r>
            <w:r w:rsidRPr="00913063">
              <w:rPr>
                <w:rFonts w:ascii="Cambria Math" w:hAnsi="Cambria Math"/>
                <w:sz w:val="22"/>
                <w:szCs w:val="22"/>
              </w:rPr>
              <w:lastRenderedPageBreak/>
              <w:t xml:space="preserve">y asistencia, en ningún caso serán descontados de la </w:t>
            </w:r>
            <w:r w:rsidRPr="00913063">
              <w:rPr>
                <w:rFonts w:ascii="Cambria Math" w:hAnsi="Cambria Math"/>
                <w:b/>
                <w:sz w:val="22"/>
                <w:szCs w:val="22"/>
              </w:rPr>
              <w:t>indemnización</w:t>
            </w:r>
            <w:r w:rsidRPr="00913063">
              <w:rPr>
                <w:rFonts w:ascii="Cambria Math" w:hAnsi="Cambria Math"/>
                <w:sz w:val="22"/>
                <w:szCs w:val="22"/>
              </w:rPr>
              <w:t xml:space="preserve"> a que tuvieran derecho las víctimas.</w:t>
            </w:r>
          </w:p>
          <w:p w:rsidR="008F6809" w:rsidRPr="00913063" w:rsidRDefault="008F6809" w:rsidP="008F6809">
            <w:pPr>
              <w:spacing w:after="0" w:line="240" w:lineRule="auto"/>
              <w:jc w:val="both"/>
              <w:rPr>
                <w:rFonts w:ascii="Cambria Math" w:hAnsi="Cambria Math" w:cs="Arial"/>
                <w:lang w:val="es-ES"/>
              </w:rPr>
            </w:pPr>
          </w:p>
        </w:tc>
      </w:tr>
      <w:tr w:rsidR="008F6809" w:rsidRPr="00913063" w:rsidTr="008F6809">
        <w:tc>
          <w:tcPr>
            <w:tcW w:w="6733" w:type="dxa"/>
            <w:shd w:val="clear" w:color="auto" w:fill="BFBFBF" w:themeFill="background1" w:themeFillShade="BF"/>
          </w:tcPr>
          <w:p w:rsidR="008F6809" w:rsidRPr="00913063" w:rsidRDefault="008F6809" w:rsidP="008F6809">
            <w:pPr>
              <w:pStyle w:val="Texto"/>
              <w:spacing w:after="0" w:line="240" w:lineRule="auto"/>
              <w:rPr>
                <w:rFonts w:ascii="Cambria Math" w:hAnsi="Cambria Math"/>
                <w:sz w:val="22"/>
                <w:szCs w:val="22"/>
              </w:rPr>
            </w:pPr>
          </w:p>
        </w:tc>
        <w:tc>
          <w:tcPr>
            <w:tcW w:w="6734" w:type="dxa"/>
            <w:shd w:val="clear" w:color="auto" w:fill="BFBFBF" w:themeFill="background1" w:themeFillShade="BF"/>
          </w:tcPr>
          <w:p w:rsidR="008F6809" w:rsidRPr="00913063" w:rsidRDefault="008F6809" w:rsidP="008F6809">
            <w:pPr>
              <w:pStyle w:val="Texto"/>
              <w:spacing w:after="0" w:line="240" w:lineRule="auto"/>
              <w:rPr>
                <w:rFonts w:ascii="Cambria Math" w:hAnsi="Cambria Math"/>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Artículo 12</w:t>
            </w:r>
            <w:r w:rsidRPr="00913063">
              <w:rPr>
                <w:rFonts w:ascii="Cambria Math" w:hAnsi="Cambria Math"/>
                <w:sz w:val="22"/>
                <w:szCs w:val="22"/>
              </w:rPr>
              <w:t>. Las víctimas gozarán de los siguientes derechos:</w:t>
            </w:r>
          </w:p>
          <w:p w:rsidR="008F6809" w:rsidRPr="00913063" w:rsidRDefault="008F6809" w:rsidP="008F6809">
            <w:pPr>
              <w:pStyle w:val="Texto"/>
              <w:spacing w:after="0" w:line="240" w:lineRule="auto"/>
              <w:ind w:firstLine="0"/>
              <w:rPr>
                <w:rFonts w:ascii="Cambria Math" w:hAnsi="Cambria Math"/>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Artículo 12</w:t>
            </w:r>
            <w:r w:rsidRPr="00913063">
              <w:rPr>
                <w:rFonts w:ascii="Cambria Math" w:hAnsi="Cambria Math"/>
                <w:sz w:val="22"/>
                <w:szCs w:val="22"/>
              </w:rPr>
              <w:t xml:space="preserve">. [...] </w:t>
            </w:r>
          </w:p>
          <w:p w:rsidR="008F6809" w:rsidRPr="00913063" w:rsidRDefault="008F6809" w:rsidP="008F6809">
            <w:pPr>
              <w:pStyle w:val="Texto"/>
              <w:spacing w:after="0" w:line="240" w:lineRule="auto"/>
              <w:rPr>
                <w:rFonts w:ascii="Cambria Math" w:hAnsi="Cambria Math"/>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I.- A ser informadas de manera clara, precisa y accesible de sus derechos por el Ministerio Público o la primera autoridad con la que tenga contacto o que conozca del hecho delictivo, tan pronto éste ocurra. El Ministerio Público deberá comunicar a la víctima los derechos que reconocen la Constitución Política de los Estados Unidos Mexicanos, los Tratados Internacionales y esta Ley a su favor, dejando constancia en la carpeta de investigación de este hecho, con total independencia de que exista o no un probable responsable de los hechos;</w:t>
            </w:r>
          </w:p>
          <w:p w:rsidR="008F6809" w:rsidRPr="00913063" w:rsidRDefault="008F6809" w:rsidP="008F6809">
            <w:pPr>
              <w:pStyle w:val="Texto"/>
              <w:spacing w:after="0" w:line="240" w:lineRule="auto"/>
              <w:ind w:firstLine="0"/>
              <w:rPr>
                <w:rFonts w:ascii="Cambria Math" w:hAnsi="Cambria Math"/>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I.-</w:t>
            </w:r>
            <w:r w:rsidRPr="00913063">
              <w:rPr>
                <w:rFonts w:ascii="Cambria Math" w:hAnsi="Cambria Math"/>
                <w:sz w:val="22"/>
                <w:szCs w:val="22"/>
                <w:lang w:val="uz-Cyrl-UZ"/>
              </w:rPr>
              <w:t xml:space="preserve"> </w:t>
            </w:r>
            <w:r w:rsidRPr="00913063">
              <w:rPr>
                <w:rFonts w:ascii="Cambria Math" w:hAnsi="Cambria Math"/>
                <w:sz w:val="22"/>
                <w:szCs w:val="22"/>
              </w:rPr>
              <w:t xml:space="preserve">[...] </w:t>
            </w:r>
          </w:p>
          <w:p w:rsidR="008F6809" w:rsidRPr="00913063" w:rsidRDefault="008F6809" w:rsidP="008F6809">
            <w:pPr>
              <w:pStyle w:val="Texto"/>
              <w:spacing w:after="0" w:line="240" w:lineRule="auto"/>
              <w:rPr>
                <w:rFonts w:ascii="Cambria Math" w:hAnsi="Cambria Math"/>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II.- A que se les repare el daño en forma expedita, proporcional y justa en los términos a que se refiere el artículo 64 de esta Ley y de la legislación aplicable. En los casos en que la autoridad judicial dicte una sentencia condenatoria no podrá absolver al responsable de dicha reparación. Si la víctima o su Asesor Jurídico no solicitaran la reparación del daño, el Ministerio Público está obligado a hacerlo;</w:t>
            </w: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II.-</w:t>
            </w:r>
            <w:r w:rsidRPr="00913063">
              <w:rPr>
                <w:rFonts w:ascii="Cambria Math" w:hAnsi="Cambria Math"/>
                <w:b/>
                <w:sz w:val="22"/>
                <w:szCs w:val="22"/>
                <w:lang w:val="uz-Cyrl-UZ"/>
              </w:rPr>
              <w:t xml:space="preserve"> </w:t>
            </w:r>
            <w:r w:rsidRPr="00913063">
              <w:rPr>
                <w:rFonts w:ascii="Cambria Math" w:hAnsi="Cambria Math"/>
                <w:sz w:val="22"/>
                <w:szCs w:val="22"/>
              </w:rPr>
              <w:t xml:space="preserve">A que se les repare el daño en forma expedita, proporcional y justa en los términos a que se </w:t>
            </w:r>
            <w:r w:rsidRPr="00913063">
              <w:rPr>
                <w:rFonts w:ascii="Cambria Math" w:hAnsi="Cambria Math"/>
                <w:b/>
                <w:sz w:val="22"/>
                <w:szCs w:val="22"/>
              </w:rPr>
              <w:t xml:space="preserve">refieren </w:t>
            </w:r>
            <w:r w:rsidRPr="00913063">
              <w:rPr>
                <w:rFonts w:ascii="Cambria Math" w:hAnsi="Cambria Math"/>
                <w:b/>
                <w:sz w:val="22"/>
                <w:szCs w:val="22"/>
                <w:lang w:val="uz-Cyrl-UZ"/>
              </w:rPr>
              <w:t xml:space="preserve">los </w:t>
            </w:r>
            <w:r w:rsidRPr="00913063">
              <w:rPr>
                <w:rFonts w:ascii="Cambria Math" w:hAnsi="Cambria Math"/>
                <w:b/>
                <w:sz w:val="22"/>
                <w:szCs w:val="22"/>
              </w:rPr>
              <w:t xml:space="preserve">artículos </w:t>
            </w:r>
            <w:r w:rsidRPr="00913063">
              <w:rPr>
                <w:rFonts w:ascii="Cambria Math" w:hAnsi="Cambria Math"/>
                <w:sz w:val="22"/>
                <w:szCs w:val="22"/>
              </w:rPr>
              <w:t xml:space="preserve">64 </w:t>
            </w:r>
            <w:r w:rsidRPr="00913063">
              <w:rPr>
                <w:rFonts w:ascii="Cambria Math" w:hAnsi="Cambria Math"/>
                <w:b/>
                <w:sz w:val="22"/>
                <w:szCs w:val="22"/>
                <w:lang w:val="uz-Cyrl-UZ"/>
              </w:rPr>
              <w:t xml:space="preserve">al 72 </w:t>
            </w:r>
            <w:r w:rsidRPr="00913063">
              <w:rPr>
                <w:rFonts w:ascii="Cambria Math" w:hAnsi="Cambria Math"/>
                <w:sz w:val="22"/>
                <w:szCs w:val="22"/>
              </w:rPr>
              <w:t>de esta Ley y de la legislación aplicable. En los casos en que la autoridad judicial dicte una sentencia condenatoria no podrá absolver al responsable de dicha reparación. Si la víctima o su Asesor Jurídico no solicitaran la reparación del daño, el Ministerio Público está obligado a hacerlo;</w:t>
            </w:r>
          </w:p>
          <w:p w:rsidR="008F6809" w:rsidRPr="00913063" w:rsidRDefault="008F6809" w:rsidP="008F6809">
            <w:pPr>
              <w:pStyle w:val="Texto"/>
              <w:spacing w:after="0" w:line="240" w:lineRule="auto"/>
              <w:rPr>
                <w:rFonts w:ascii="Cambria Math" w:hAnsi="Cambria Math"/>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III.- A coadyuvar con el Ministerio Público; a que se les reciban todos los datos o elementos de prueba con los que cuenten, tanto en la investigación como en el proceso, a que se desahoguen las diligencias correspondientes, y a intervenir en el juicio como partes plenas ejerciendo durante el mismo sus derechos los cuales en ningún caso podrán ser menores a los del imputado. Asimismo, tendrán derecho a que se les otorguen todas las facilidades para la presentación de denuncias o querellas;</w:t>
            </w:r>
          </w:p>
          <w:p w:rsidR="008F6809" w:rsidRPr="00913063" w:rsidRDefault="008F6809" w:rsidP="008F6809">
            <w:pPr>
              <w:pStyle w:val="Texto"/>
              <w:spacing w:after="0" w:line="240" w:lineRule="auto"/>
              <w:ind w:left="936" w:hanging="648"/>
              <w:rPr>
                <w:rFonts w:ascii="Cambria Math" w:hAnsi="Cambria Math"/>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IV. </w:t>
            </w:r>
            <w:r w:rsidRPr="00913063">
              <w:rPr>
                <w:rFonts w:ascii="Cambria Math" w:hAnsi="Cambria Math"/>
                <w:b/>
                <w:sz w:val="22"/>
                <w:szCs w:val="22"/>
              </w:rPr>
              <w:tab/>
            </w:r>
            <w:r w:rsidRPr="00913063">
              <w:rPr>
                <w:rFonts w:ascii="Cambria Math" w:hAnsi="Cambria Math"/>
                <w:sz w:val="22"/>
                <w:szCs w:val="22"/>
              </w:rPr>
              <w:t>A ser asesoradas y representadas dentro de la investigación y el proceso por un Asesor Jurídico. En los casos en que no quieran o no puedan contratar un abogado, les será proporcionado por el Estado, de acuerdo al procedimiento que determine esta Ley y su Reglamento; esto incluirá su derecho a elegir libremente a su representante legal;</w:t>
            </w:r>
          </w:p>
          <w:p w:rsidR="008F6809" w:rsidRPr="00913063" w:rsidRDefault="008F6809" w:rsidP="008F6809">
            <w:pPr>
              <w:pStyle w:val="Texto"/>
              <w:spacing w:after="0" w:line="240" w:lineRule="auto"/>
              <w:rPr>
                <w:rFonts w:ascii="Cambria Math" w:hAnsi="Cambria Math"/>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V. </w:t>
            </w:r>
            <w:r w:rsidRPr="00913063">
              <w:rPr>
                <w:rFonts w:ascii="Cambria Math" w:hAnsi="Cambria Math"/>
                <w:b/>
                <w:sz w:val="22"/>
                <w:szCs w:val="22"/>
              </w:rPr>
              <w:tab/>
            </w:r>
            <w:r w:rsidRPr="00913063">
              <w:rPr>
                <w:rFonts w:ascii="Cambria Math" w:hAnsi="Cambria Math"/>
                <w:sz w:val="22"/>
                <w:szCs w:val="22"/>
              </w:rPr>
              <w:t xml:space="preserve">A impugnar ante la autoridad judicial las omisiones del Ministerio Público en la investigación de los delitos, así como las </w:t>
            </w:r>
            <w:r w:rsidRPr="00913063">
              <w:rPr>
                <w:rFonts w:ascii="Cambria Math" w:hAnsi="Cambria Math"/>
                <w:sz w:val="22"/>
                <w:szCs w:val="22"/>
              </w:rPr>
              <w:lastRenderedPageBreak/>
              <w:t>resoluciones de reserva, no ejercicio, desistimiento de la acción penal o suspensión del procedimiento, con independencia de que se haya reparado o no el daño;</w:t>
            </w:r>
          </w:p>
          <w:p w:rsidR="008F6809" w:rsidRPr="00913063" w:rsidRDefault="008F6809" w:rsidP="008F6809">
            <w:pPr>
              <w:pStyle w:val="Texto"/>
              <w:spacing w:after="0" w:line="240" w:lineRule="auto"/>
              <w:ind w:left="936" w:hanging="648"/>
              <w:rPr>
                <w:rFonts w:ascii="Cambria Math" w:hAnsi="Cambria Math"/>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VI. </w:t>
            </w:r>
            <w:r w:rsidRPr="00913063">
              <w:rPr>
                <w:rFonts w:ascii="Cambria Math" w:hAnsi="Cambria Math"/>
                <w:b/>
                <w:sz w:val="22"/>
                <w:szCs w:val="22"/>
              </w:rPr>
              <w:tab/>
            </w:r>
            <w:r w:rsidRPr="00913063">
              <w:rPr>
                <w:rFonts w:ascii="Cambria Math" w:hAnsi="Cambria Math"/>
                <w:sz w:val="22"/>
                <w:szCs w:val="22"/>
              </w:rPr>
              <w:t>A comparecer en la fase de la investigación o al juicio y a que sean adoptadas medidas para minimizar las molestias causadas, proteger su intimidad, identidad y otros datos personales;</w:t>
            </w:r>
          </w:p>
          <w:p w:rsidR="008F6809" w:rsidRPr="00913063" w:rsidRDefault="008F6809" w:rsidP="008F6809">
            <w:pPr>
              <w:pStyle w:val="Texto"/>
              <w:spacing w:after="0" w:line="240" w:lineRule="auto"/>
              <w:rPr>
                <w:rFonts w:ascii="Cambria Math" w:hAnsi="Cambria Math"/>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VII. </w:t>
            </w:r>
            <w:r w:rsidRPr="00913063">
              <w:rPr>
                <w:rFonts w:ascii="Cambria Math" w:hAnsi="Cambria Math"/>
                <w:b/>
                <w:sz w:val="22"/>
                <w:szCs w:val="22"/>
              </w:rPr>
              <w:tab/>
            </w:r>
            <w:r w:rsidRPr="00913063">
              <w:rPr>
                <w:rFonts w:ascii="Cambria Math" w:hAnsi="Cambria Math"/>
                <w:sz w:val="22"/>
                <w:szCs w:val="22"/>
              </w:rPr>
              <w:t>A que se garantice su seguridad, así como la de sus familiares y la de los testigos en su favor contra todo acto de amenaza, intimidación o represalia;</w:t>
            </w:r>
          </w:p>
          <w:p w:rsidR="008F6809" w:rsidRPr="00913063" w:rsidRDefault="008F6809" w:rsidP="008F6809">
            <w:pPr>
              <w:pStyle w:val="Texto"/>
              <w:spacing w:after="0" w:line="240" w:lineRule="auto"/>
              <w:ind w:left="936" w:hanging="648"/>
              <w:rPr>
                <w:rFonts w:ascii="Cambria Math" w:hAnsi="Cambria Math"/>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VIII. </w:t>
            </w:r>
            <w:r w:rsidRPr="00913063">
              <w:rPr>
                <w:rFonts w:ascii="Cambria Math" w:hAnsi="Cambria Math"/>
                <w:b/>
                <w:sz w:val="22"/>
                <w:szCs w:val="22"/>
              </w:rPr>
              <w:tab/>
            </w:r>
            <w:r w:rsidRPr="00913063">
              <w:rPr>
                <w:rFonts w:ascii="Cambria Math" w:hAnsi="Cambria Math"/>
                <w:sz w:val="22"/>
                <w:szCs w:val="22"/>
              </w:rPr>
              <w:t>A rendir o ampliar sus declaraciones sin ser identificados dentro de la audiencia, teniendo la obligación el juez de resguardar sus datos personales y, si lo solicitan, hacerlo por medios electrónicos;</w:t>
            </w:r>
          </w:p>
          <w:p w:rsidR="008F6809" w:rsidRPr="00913063" w:rsidRDefault="008F6809" w:rsidP="008F6809">
            <w:pPr>
              <w:pStyle w:val="Texto"/>
              <w:spacing w:after="0" w:line="240" w:lineRule="auto"/>
              <w:ind w:left="936" w:hanging="648"/>
              <w:rPr>
                <w:rFonts w:ascii="Cambria Math" w:hAnsi="Cambria Math"/>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IX. </w:t>
            </w:r>
            <w:r w:rsidRPr="00913063">
              <w:rPr>
                <w:rFonts w:ascii="Cambria Math" w:hAnsi="Cambria Math"/>
                <w:b/>
                <w:sz w:val="22"/>
                <w:szCs w:val="22"/>
              </w:rPr>
              <w:tab/>
            </w:r>
            <w:r w:rsidRPr="00913063">
              <w:rPr>
                <w:rFonts w:ascii="Cambria Math" w:hAnsi="Cambria Math"/>
                <w:sz w:val="22"/>
                <w:szCs w:val="22"/>
              </w:rPr>
              <w:t>A obtener copia simple gratuita y de inmediato de las diligencias en las que intervengan;</w:t>
            </w: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X. </w:t>
            </w:r>
            <w:r w:rsidRPr="00913063">
              <w:rPr>
                <w:rFonts w:ascii="Cambria Math" w:hAnsi="Cambria Math"/>
                <w:b/>
                <w:sz w:val="22"/>
                <w:szCs w:val="22"/>
              </w:rPr>
              <w:tab/>
            </w:r>
            <w:r w:rsidRPr="00913063">
              <w:rPr>
                <w:rFonts w:ascii="Cambria Math" w:hAnsi="Cambria Math"/>
                <w:sz w:val="22"/>
                <w:szCs w:val="22"/>
              </w:rPr>
              <w:t>A solicitar medidas precautorias o cautelares para la seguridad y protección de las víctimas, ofendidos y testigos de cargo, para la investigación y persecución de los probables responsables del delito y para el aseguramiento de bienes para la reparación del daño;</w:t>
            </w:r>
          </w:p>
          <w:p w:rsidR="008F6809" w:rsidRPr="00913063" w:rsidRDefault="008F6809" w:rsidP="008F6809">
            <w:pPr>
              <w:pStyle w:val="Texto"/>
              <w:spacing w:after="0" w:line="240" w:lineRule="auto"/>
              <w:ind w:firstLine="0"/>
              <w:rPr>
                <w:rFonts w:ascii="Cambria Math" w:hAnsi="Cambria Math"/>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XI. </w:t>
            </w:r>
            <w:r w:rsidRPr="00913063">
              <w:rPr>
                <w:rFonts w:ascii="Cambria Math" w:hAnsi="Cambria Math"/>
                <w:b/>
                <w:sz w:val="22"/>
                <w:szCs w:val="22"/>
              </w:rPr>
              <w:tab/>
            </w:r>
            <w:r w:rsidRPr="00913063">
              <w:rPr>
                <w:rFonts w:ascii="Cambria Math" w:hAnsi="Cambria Math"/>
                <w:sz w:val="22"/>
                <w:szCs w:val="22"/>
              </w:rPr>
              <w:t>A que se les informe sobre la realización de las audiencias donde se vaya a resolver sobre sus derechos y a estar presentes en las mismas;</w:t>
            </w:r>
          </w:p>
          <w:p w:rsidR="008F6809" w:rsidRPr="00913063" w:rsidRDefault="008F6809" w:rsidP="008F6809">
            <w:pPr>
              <w:pStyle w:val="Texto"/>
              <w:spacing w:after="0" w:line="240" w:lineRule="auto"/>
              <w:ind w:left="936" w:hanging="648"/>
              <w:rPr>
                <w:rFonts w:ascii="Cambria Math" w:hAnsi="Cambria Math"/>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XII. </w:t>
            </w:r>
            <w:r w:rsidRPr="00913063">
              <w:rPr>
                <w:rFonts w:ascii="Cambria Math" w:hAnsi="Cambria Math"/>
                <w:b/>
                <w:sz w:val="22"/>
                <w:szCs w:val="22"/>
              </w:rPr>
              <w:tab/>
            </w:r>
            <w:r w:rsidRPr="00913063">
              <w:rPr>
                <w:rFonts w:ascii="Cambria Math" w:hAnsi="Cambria Math"/>
                <w:sz w:val="22"/>
                <w:szCs w:val="22"/>
              </w:rPr>
              <w:t>A que se les notifique toda resolución que pueda afectar sus derechos y a impugnar dicha resolución, y</w:t>
            </w:r>
          </w:p>
          <w:p w:rsidR="008F6809" w:rsidRPr="00913063" w:rsidRDefault="008F6809" w:rsidP="008F6809">
            <w:pPr>
              <w:pStyle w:val="Texto"/>
              <w:spacing w:after="0" w:line="240" w:lineRule="auto"/>
              <w:ind w:left="936" w:hanging="648"/>
              <w:rPr>
                <w:rFonts w:ascii="Cambria Math" w:hAnsi="Cambria Math"/>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XIII. </w:t>
            </w:r>
            <w:r w:rsidRPr="00913063">
              <w:rPr>
                <w:rFonts w:ascii="Cambria Math" w:hAnsi="Cambria Math"/>
                <w:b/>
                <w:sz w:val="22"/>
                <w:szCs w:val="22"/>
              </w:rPr>
              <w:tab/>
            </w:r>
            <w:r w:rsidRPr="00913063">
              <w:rPr>
                <w:rFonts w:ascii="Cambria Math" w:hAnsi="Cambria Math"/>
                <w:sz w:val="22"/>
                <w:szCs w:val="22"/>
              </w:rPr>
              <w:t>En los casos que impliquen graves violaciones a los derechos humanos, a solicitar la intervención de expertos independientes, a fin de que colaboren con las autoridades competentes en la investigación de los hechos y la realización de peritajes. Las organizaciones de la sociedad civil o grupos de víctimas podrán solicitar que grupos de esos expertos revisen, informen y emitan recomendaciones para lograr el acceso a la justicia y a la verdad para las víctimas.</w:t>
            </w:r>
          </w:p>
          <w:p w:rsidR="008F6809" w:rsidRPr="00913063" w:rsidRDefault="008F6809" w:rsidP="008F6809">
            <w:pPr>
              <w:pStyle w:val="Texto"/>
              <w:spacing w:after="0" w:line="240" w:lineRule="auto"/>
              <w:ind w:firstLine="0"/>
              <w:rPr>
                <w:rFonts w:ascii="Cambria Math" w:hAnsi="Cambria Math"/>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lastRenderedPageBreak/>
              <w:t>III.-</w:t>
            </w:r>
            <w:r w:rsidRPr="00913063">
              <w:rPr>
                <w:rFonts w:ascii="Cambria Math" w:hAnsi="Cambria Math"/>
                <w:sz w:val="22"/>
                <w:szCs w:val="22"/>
                <w:lang w:val="uz-Cyrl-UZ"/>
              </w:rPr>
              <w:t xml:space="preserve"> </w:t>
            </w:r>
            <w:r w:rsidRPr="00913063">
              <w:rPr>
                <w:rFonts w:ascii="Cambria Math" w:hAnsi="Cambria Math"/>
                <w:sz w:val="22"/>
                <w:szCs w:val="22"/>
              </w:rPr>
              <w:t>a  XIII</w:t>
            </w:r>
            <w:r w:rsidRPr="00913063">
              <w:rPr>
                <w:rFonts w:ascii="Cambria Math" w:hAnsi="Cambria Math"/>
                <w:sz w:val="22"/>
                <w:szCs w:val="22"/>
                <w:lang w:val="uz-Cyrl-UZ"/>
              </w:rPr>
              <w:t xml:space="preserve">.- </w:t>
            </w:r>
            <w:r w:rsidRPr="00913063">
              <w:rPr>
                <w:rFonts w:ascii="Cambria Math" w:hAnsi="Cambria Math"/>
                <w:sz w:val="22"/>
                <w:szCs w:val="22"/>
              </w:rPr>
              <w:t xml:space="preserve">[...] </w:t>
            </w:r>
          </w:p>
          <w:p w:rsidR="008F6809" w:rsidRPr="00913063" w:rsidRDefault="008F6809" w:rsidP="008F6809">
            <w:pPr>
              <w:pStyle w:val="Texto"/>
              <w:spacing w:after="0" w:line="240" w:lineRule="auto"/>
              <w:rPr>
                <w:rFonts w:ascii="Cambria Math" w:hAnsi="Cambria Math"/>
                <w:sz w:val="22"/>
                <w:szCs w:val="22"/>
              </w:rPr>
            </w:pPr>
          </w:p>
        </w:tc>
      </w:tr>
      <w:tr w:rsidR="008F6809" w:rsidRPr="00913063" w:rsidTr="008F6809">
        <w:tc>
          <w:tcPr>
            <w:tcW w:w="6733" w:type="dxa"/>
            <w:shd w:val="clear" w:color="auto" w:fill="BFBFBF" w:themeFill="background1" w:themeFillShade="BF"/>
          </w:tcPr>
          <w:p w:rsidR="008F6809" w:rsidRPr="00913063" w:rsidRDefault="008F6809" w:rsidP="008F6809">
            <w:pPr>
              <w:pStyle w:val="Texto"/>
              <w:spacing w:after="0" w:line="240" w:lineRule="auto"/>
              <w:rPr>
                <w:rFonts w:ascii="Cambria Math" w:hAnsi="Cambria Math"/>
                <w:sz w:val="22"/>
                <w:szCs w:val="22"/>
              </w:rPr>
            </w:pPr>
          </w:p>
        </w:tc>
        <w:tc>
          <w:tcPr>
            <w:tcW w:w="6734" w:type="dxa"/>
            <w:shd w:val="clear" w:color="auto" w:fill="BFBFBF" w:themeFill="background1" w:themeFillShade="BF"/>
          </w:tcPr>
          <w:p w:rsidR="008F6809" w:rsidRPr="00913063" w:rsidRDefault="008F6809" w:rsidP="008F6809">
            <w:pPr>
              <w:pStyle w:val="Texto"/>
              <w:spacing w:after="0" w:line="240" w:lineRule="auto"/>
              <w:rPr>
                <w:rFonts w:ascii="Cambria Math" w:hAnsi="Cambria Math"/>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lastRenderedPageBreak/>
              <w:t xml:space="preserve">Artículo 15. </w:t>
            </w:r>
            <w:r w:rsidRPr="00913063">
              <w:rPr>
                <w:rFonts w:ascii="Cambria Math" w:hAnsi="Cambria Math"/>
                <w:sz w:val="22"/>
                <w:szCs w:val="22"/>
                <w:lang w:val="es-ES_tradnl"/>
              </w:rPr>
              <w:t>Las víctimas tienen derecho a que se les explique el alcance y trascendencia de los exámenes periciales a los que podrán someterse dependiendo de la naturaleza del caso, y en caso de aceptar su realización a ser acompañadas en todo momento por su Asesor Jurídico o la persona que consideren.</w:t>
            </w:r>
          </w:p>
          <w:p w:rsidR="008F6809" w:rsidRPr="00913063" w:rsidRDefault="008F6809" w:rsidP="008F6809">
            <w:pPr>
              <w:pStyle w:val="Texto"/>
              <w:spacing w:after="0" w:line="240" w:lineRule="auto"/>
              <w:ind w:firstLine="0"/>
              <w:rPr>
                <w:rFonts w:ascii="Cambria Math" w:hAnsi="Cambria Math"/>
                <w:sz w:val="22"/>
                <w:szCs w:val="22"/>
                <w:lang w:val="es-ES_tradnl"/>
              </w:rPr>
            </w:pPr>
          </w:p>
        </w:tc>
        <w:tc>
          <w:tcPr>
            <w:tcW w:w="6734" w:type="dxa"/>
            <w:shd w:val="clear" w:color="auto" w:fill="auto"/>
          </w:tcPr>
          <w:p w:rsidR="008F6809" w:rsidRPr="00913063" w:rsidRDefault="008F6809" w:rsidP="008F6809">
            <w:pPr>
              <w:spacing w:after="0" w:line="240" w:lineRule="auto"/>
              <w:jc w:val="both"/>
              <w:rPr>
                <w:rFonts w:ascii="Cambria Math" w:hAnsi="Cambria Math"/>
                <w:lang w:val="es-ES_tradnl"/>
              </w:rPr>
            </w:pPr>
            <w:r w:rsidRPr="00913063">
              <w:rPr>
                <w:rFonts w:ascii="Cambria Math" w:hAnsi="Cambria Math"/>
                <w:b/>
                <w:lang w:val="es-ES_tradnl"/>
              </w:rPr>
              <w:t xml:space="preserve">Artículo 15. </w:t>
            </w:r>
            <w:r w:rsidRPr="00913063">
              <w:rPr>
                <w:rFonts w:ascii="Cambria Math" w:hAnsi="Cambria Math"/>
                <w:lang w:val="es-ES_tradnl"/>
              </w:rPr>
              <w:t xml:space="preserve">Las víctimas tienen derecho a que se les explique el alcance y trascendencia de los exámenes periciales a los que podrán someterse dependiendo de la naturaleza del caso, y en caso de aceptar su realización a ser acompañadas en todo momento por su Asesor Jurídico, </w:t>
            </w:r>
            <w:r w:rsidRPr="00913063">
              <w:rPr>
                <w:rFonts w:ascii="Cambria Math" w:hAnsi="Cambria Math"/>
                <w:b/>
                <w:lang w:val="es-ES_tradnl"/>
              </w:rPr>
              <w:t xml:space="preserve">perito independiente acreditado </w:t>
            </w:r>
            <w:r w:rsidRPr="00913063">
              <w:rPr>
                <w:rFonts w:ascii="Cambria Math" w:hAnsi="Cambria Math"/>
                <w:b/>
              </w:rPr>
              <w:t xml:space="preserve">por la víctima con cargo a los recursos de las comisiones nacional o de las entidades federativas </w:t>
            </w:r>
            <w:r w:rsidRPr="00913063">
              <w:rPr>
                <w:rFonts w:ascii="Cambria Math" w:hAnsi="Cambria Math"/>
                <w:lang w:val="es-ES_tradnl"/>
              </w:rPr>
              <w:t>o la persona que consideren.</w:t>
            </w:r>
          </w:p>
          <w:p w:rsidR="008F6809" w:rsidRPr="00913063" w:rsidRDefault="008F6809" w:rsidP="008F6809">
            <w:pPr>
              <w:pStyle w:val="Texto"/>
              <w:spacing w:after="0" w:line="240" w:lineRule="auto"/>
              <w:rPr>
                <w:rFonts w:ascii="Cambria Math" w:hAnsi="Cambria Math"/>
                <w:sz w:val="22"/>
                <w:szCs w:val="22"/>
              </w:rPr>
            </w:pPr>
          </w:p>
        </w:tc>
      </w:tr>
      <w:tr w:rsidR="008F6809" w:rsidRPr="00913063" w:rsidTr="008F6809">
        <w:tc>
          <w:tcPr>
            <w:tcW w:w="6733"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b/>
                <w:sz w:val="22"/>
                <w:szCs w:val="22"/>
                <w:lang w:val="es-ES_tradnl"/>
              </w:rPr>
            </w:pPr>
          </w:p>
        </w:tc>
        <w:tc>
          <w:tcPr>
            <w:tcW w:w="6734"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21. </w:t>
            </w:r>
            <w:r w:rsidRPr="00913063">
              <w:rPr>
                <w:rFonts w:ascii="Cambria Math" w:hAnsi="Cambria Math"/>
                <w:sz w:val="22"/>
                <w:szCs w:val="22"/>
                <w:lang w:val="es-ES_tradnl"/>
              </w:rPr>
              <w:t>El Estado, a través de las autoridades respectivas, tiene la obligación de iniciar, de inmediato y tan pronto como se haga de su conocimiento, todas las diligencias a su alcance para determinar el paradero de las personas desaparecidas. Toda víctima de desaparición tiene derecho a que las autoridades desplieguen las acciones pertinentes para su protección con el objetivo de preservar, al máximo posible, su vida y su integridad física y psicológica.</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 xml:space="preserve">Artículo 21. [...] </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Esto incluye la instrumentación de protocolos de búsqueda conforme a la legislación aplicable y los Tratados Internacionales de los que México sea Parte.</w:t>
            </w:r>
          </w:p>
          <w:p w:rsidR="008F6809" w:rsidRPr="00913063" w:rsidRDefault="008F6809" w:rsidP="008F6809">
            <w:pPr>
              <w:pStyle w:val="Texto"/>
              <w:spacing w:after="0" w:line="240" w:lineRule="auto"/>
              <w:rPr>
                <w:rFonts w:ascii="Cambria Math" w:hAnsi="Cambria Math"/>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 xml:space="preserve">[...] </w:t>
            </w:r>
          </w:p>
          <w:p w:rsidR="008F6809" w:rsidRPr="00913063" w:rsidRDefault="008F6809" w:rsidP="008F6809">
            <w:pPr>
              <w:pStyle w:val="Texto"/>
              <w:spacing w:after="0" w:line="240" w:lineRule="auto"/>
              <w:rPr>
                <w:rFonts w:ascii="Cambria Math" w:hAnsi="Cambria Math"/>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Esta obligación, incluye la realización de las exhumaciones de cementerios, fosas clandestinas o de otros sitios en los que se encuentren o se tengan razones fundadas para creer que se encuentran cuerpos u osamentas de las víctimas. Las exhumaciones deberán realizarse con la debida diligencia y competencia y conforme a las normas y protocolos internacionales sobre la materia, buscando garantizar siempre la correcta ubicación, recuperación y posterior identificación de los cuerpos u osamentas bajo estándares científicos reconocidos internacionalmente.</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 xml:space="preserve">[...] </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Los familiares de las víctimas tienen el derecho a estar presentes en las exhumaciones, por sí y/o a través de sus asesores jurídicos; a ser informadas sobre los protocolos y procedimientos que serán aplicados; y a designar peritos independientes, acreditados ante organismo nacional o internacional de protección a los derechos humanos, que contribuyan al mejor desarrollo de las mismas.</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Los familiares de las víctimas tienen el derecho a estar presentes en las exhumaciones, por sí y/o a través de sus asesores jurídicos</w:t>
            </w:r>
            <w:r w:rsidRPr="00913063">
              <w:rPr>
                <w:rFonts w:ascii="Cambria Math" w:hAnsi="Cambria Math"/>
                <w:b/>
                <w:sz w:val="22"/>
                <w:szCs w:val="22"/>
                <w:lang w:val="es-ES_tradnl"/>
              </w:rPr>
              <w:t>, así como de organizaciones de víctimas u otras personas a voluntad de las víctimas;</w:t>
            </w:r>
            <w:r w:rsidRPr="00913063">
              <w:rPr>
                <w:rFonts w:ascii="Cambria Math" w:hAnsi="Cambria Math"/>
                <w:sz w:val="22"/>
                <w:szCs w:val="22"/>
                <w:lang w:val="es-ES_tradnl"/>
              </w:rPr>
              <w:t xml:space="preserve"> a ser informadas sobre los protocolos y procedimientos que serán aplicados; y a designar peritos independientes, acreditados ante organismo nacional o internacional de protección a los derechos humanos, que contribuyan al mejor desarrollo de las mismas.</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lastRenderedPageBreak/>
              <w:t>Una vez plenamente identificados y realizadas las pruebas técnicas y científicas a las que está obligado el Estado y que han sido referidas en esta Ley y en los códigos de procedimientos penales, la entrega de los cuerpos u osamentas de las víctimas a sus familiares, deberá hacerse respetando plenamente su dignidad y sus tradiciones religiosas y culturales. Las autoridades competentes, a solicitud de los familiares, generarán los mecanismos necesarios para repatriar los restos de las víctimas ya identificados, de conformidad con lo que establezca el Reglamento de esta Ley.</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 xml:space="preserve">Una vez plenamente identificados y realizadas las pruebas técnicas y científicas a las que está obligado el Estado y que han sido referidas en esta Ley, </w:t>
            </w:r>
            <w:r w:rsidRPr="00913063">
              <w:rPr>
                <w:rFonts w:ascii="Cambria Math" w:hAnsi="Cambria Math"/>
                <w:b/>
                <w:sz w:val="22"/>
                <w:szCs w:val="22"/>
                <w:lang w:val="es-ES_tradnl"/>
              </w:rPr>
              <w:t>en el Código Nacional de Procedimientos Penales y la legislación en materia de desapariciones,</w:t>
            </w:r>
            <w:r w:rsidRPr="00913063">
              <w:rPr>
                <w:rFonts w:ascii="Cambria Math" w:hAnsi="Cambria Math"/>
                <w:sz w:val="22"/>
                <w:szCs w:val="22"/>
                <w:lang w:val="es-ES_tradnl"/>
              </w:rPr>
              <w:t xml:space="preserve"> la entrega de los cuerpos u osamentas de las víctimas a sus familiares, deberá hacerse respetando plenamente su dignidad y sus tradiciones religiosas y culturales. Las autoridades competentes, a solicitud de los familiares, generarán los mecanismos necesarios para repatriar los restos de las víctimas ya identificados, de conformidad con lo que establezca el Reglamento de esta Ley.</w:t>
            </w:r>
          </w:p>
          <w:p w:rsidR="008F6809" w:rsidRPr="00913063" w:rsidRDefault="008F6809" w:rsidP="008F6809">
            <w:pPr>
              <w:pStyle w:val="Texto"/>
              <w:spacing w:after="0" w:line="240" w:lineRule="auto"/>
              <w:ind w:firstLine="0"/>
              <w:rPr>
                <w:rFonts w:ascii="Cambria Math" w:hAnsi="Cambria Math"/>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En caso necesario, a efecto de garantizar las investigaciones, la autoridad deberá notificar a los familiares la obligación de no cremar los restos, hasta en tanto haya una sentencia ejecutoriada. Las autoridades ministeriales tampoco podrán autorizar ni procesar ninguna solicitud de gobierno extranjero para la cremación de cadáveres, identificados o sin identificar, hasta en tanto no haya sentencia ejecutoriada.</w:t>
            </w:r>
          </w:p>
          <w:p w:rsidR="008F6809" w:rsidRPr="00913063" w:rsidRDefault="008F6809" w:rsidP="008F6809">
            <w:pPr>
              <w:pStyle w:val="Texto"/>
              <w:spacing w:after="0" w:line="240" w:lineRule="auto"/>
              <w:ind w:firstLine="0"/>
              <w:rPr>
                <w:rFonts w:ascii="Cambria Math" w:hAnsi="Cambria Math"/>
                <w:b/>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419"/>
              </w:rPr>
            </w:pPr>
            <w:r w:rsidRPr="00913063">
              <w:rPr>
                <w:rFonts w:ascii="Cambria Math" w:hAnsi="Cambria Math"/>
                <w:sz w:val="22"/>
                <w:szCs w:val="22"/>
                <w:lang w:val="es-419"/>
              </w:rPr>
              <w:t>[…]</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sz w:val="22"/>
                <w:szCs w:val="22"/>
                <w:lang w:val="es-ES_tradnl"/>
              </w:rPr>
              <w:t>Con independencia de los derechos previstos en esta Ley, el reconocimiento de la personalidad jurídica de las víctimas de desaparición de personas y el procedimiento para conocer y resolver de las acciones judiciales de declaración especial de ausencia por desaparición se sujetarán a lo que dispongan las leyes aplicables, a fin de que las víctimas indirectas ejerzan de manera expedita los derechos patrimoniales y familiares del ausente para salvaguardar los intereses esenciales del núcleo familiar.</w:t>
            </w:r>
          </w:p>
          <w:p w:rsidR="008F6809" w:rsidRPr="00913063" w:rsidRDefault="008F6809" w:rsidP="008F6809">
            <w:pPr>
              <w:pStyle w:val="Texto"/>
              <w:spacing w:after="0" w:line="240" w:lineRule="auto"/>
              <w:rPr>
                <w:rFonts w:ascii="Cambria Math" w:hAnsi="Cambria Math"/>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uz-Cyrl-UZ"/>
              </w:rPr>
            </w:pPr>
            <w:r w:rsidRPr="00913063">
              <w:rPr>
                <w:rFonts w:ascii="Cambria Math" w:hAnsi="Cambria Math"/>
                <w:sz w:val="22"/>
                <w:szCs w:val="22"/>
                <w:lang w:val="uz-Cyrl-UZ"/>
              </w:rPr>
              <w:t>[…]</w:t>
            </w:r>
          </w:p>
        </w:tc>
      </w:tr>
      <w:tr w:rsidR="008F6809" w:rsidRPr="00913063" w:rsidTr="008F6809">
        <w:tc>
          <w:tcPr>
            <w:tcW w:w="6733" w:type="dxa"/>
            <w:shd w:val="clear" w:color="auto" w:fill="BFBFBF" w:themeFill="background1" w:themeFillShade="BF"/>
          </w:tcPr>
          <w:p w:rsidR="008F6809" w:rsidRPr="00913063" w:rsidRDefault="008F6809" w:rsidP="008F6809">
            <w:pPr>
              <w:pStyle w:val="Texto"/>
              <w:spacing w:after="0" w:line="240" w:lineRule="auto"/>
              <w:rPr>
                <w:rFonts w:ascii="Cambria Math" w:hAnsi="Cambria Math"/>
                <w:sz w:val="22"/>
                <w:szCs w:val="22"/>
                <w:lang w:val="es-ES_tradnl"/>
              </w:rPr>
            </w:pPr>
          </w:p>
        </w:tc>
        <w:tc>
          <w:tcPr>
            <w:tcW w:w="6734"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Artículo</w:t>
            </w:r>
            <w:r w:rsidRPr="00913063">
              <w:rPr>
                <w:rFonts w:ascii="Cambria Math" w:hAnsi="Cambria Math"/>
                <w:b/>
                <w:color w:val="FFFFFF"/>
                <w:sz w:val="22"/>
                <w:szCs w:val="22"/>
                <w:lang w:val="es-ES_tradnl"/>
              </w:rPr>
              <w:t xml:space="preserve"> </w:t>
            </w:r>
            <w:r w:rsidRPr="00913063">
              <w:rPr>
                <w:rFonts w:ascii="Cambria Math" w:hAnsi="Cambria Math"/>
                <w:b/>
                <w:sz w:val="22"/>
                <w:szCs w:val="22"/>
                <w:lang w:val="es-ES_tradnl"/>
              </w:rPr>
              <w:t xml:space="preserve">23. </w:t>
            </w:r>
            <w:r w:rsidRPr="00913063">
              <w:rPr>
                <w:rFonts w:ascii="Cambria Math" w:hAnsi="Cambria Math"/>
                <w:sz w:val="22"/>
                <w:szCs w:val="22"/>
                <w:lang w:val="es-ES_tradnl"/>
              </w:rPr>
              <w:t>Las organizaciones de la sociedad civil, tales como asociaciones profesionales, organizaciones no gubernamentales e instituciones académicas, podrán proporcionar a la autoridad competente, los resultados que arrojen sus investigaciones de violaciones a los derechos humanos, con el fin de contribuir con la búsqueda y conocimiento de la verdad. Las autoridades deberán dar las garantías necesarias para que esta actividad se pueda realizar de forma libre e independiente.</w:t>
            </w:r>
          </w:p>
          <w:p w:rsidR="008F6809" w:rsidRPr="00913063" w:rsidRDefault="008F6809" w:rsidP="008F6809">
            <w:pPr>
              <w:pStyle w:val="Texto"/>
              <w:spacing w:after="0" w:line="240" w:lineRule="auto"/>
              <w:ind w:firstLine="0"/>
              <w:rPr>
                <w:rFonts w:ascii="Cambria Math" w:hAnsi="Cambria Math"/>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Artículo</w:t>
            </w:r>
            <w:r w:rsidRPr="00913063">
              <w:rPr>
                <w:rFonts w:ascii="Cambria Math" w:hAnsi="Cambria Math"/>
                <w:b/>
                <w:color w:val="FFFFFF"/>
                <w:sz w:val="22"/>
                <w:szCs w:val="22"/>
                <w:lang w:val="es-ES_tradnl"/>
              </w:rPr>
              <w:t xml:space="preserve"> </w:t>
            </w:r>
            <w:r w:rsidRPr="00913063">
              <w:rPr>
                <w:rFonts w:ascii="Cambria Math" w:hAnsi="Cambria Math"/>
                <w:b/>
                <w:sz w:val="22"/>
                <w:szCs w:val="22"/>
                <w:lang w:val="es-ES_tradnl"/>
              </w:rPr>
              <w:t xml:space="preserve">23. </w:t>
            </w:r>
            <w:r w:rsidRPr="00913063">
              <w:rPr>
                <w:rFonts w:ascii="Cambria Math" w:hAnsi="Cambria Math"/>
                <w:sz w:val="22"/>
                <w:szCs w:val="22"/>
                <w:lang w:val="es-ES_tradnl"/>
              </w:rPr>
              <w:t xml:space="preserve">Las organizaciones de la sociedad civil, tales como asociaciones profesionales, organizaciones no gubernamentales e instituciones académicas, podrán proporcionar a la autoridad competente, los resultados que arrojen sus investigaciones de violaciones a los derechos humanos, </w:t>
            </w:r>
            <w:r w:rsidRPr="00913063">
              <w:rPr>
                <w:rFonts w:ascii="Cambria Math" w:hAnsi="Cambria Math"/>
                <w:b/>
                <w:sz w:val="22"/>
                <w:szCs w:val="22"/>
                <w:lang w:val="es-ES_tradnl"/>
              </w:rPr>
              <w:t xml:space="preserve">así como peritajes independientes con cargo a los recursos de las comisiones nacional o de las entidades federativas, </w:t>
            </w:r>
            <w:r w:rsidRPr="00913063">
              <w:rPr>
                <w:rFonts w:ascii="Cambria Math" w:hAnsi="Cambria Math"/>
                <w:sz w:val="22"/>
                <w:szCs w:val="22"/>
                <w:lang w:val="es-ES_tradnl"/>
              </w:rPr>
              <w:t>con el fin de contribuir con la búsqueda y conocimiento de la verdad. Las autoridades deberán dar las garantías necesarias para que esta actividad se pueda realizar de forma libre e independiente.</w:t>
            </w:r>
          </w:p>
          <w:p w:rsidR="008F6809" w:rsidRPr="00913063" w:rsidRDefault="008F6809" w:rsidP="008F6809">
            <w:pPr>
              <w:pStyle w:val="Texto"/>
              <w:spacing w:after="0" w:line="240" w:lineRule="auto"/>
              <w:rPr>
                <w:rFonts w:ascii="Cambria Math" w:hAnsi="Cambria Math"/>
                <w:sz w:val="22"/>
                <w:szCs w:val="22"/>
              </w:rPr>
            </w:pPr>
          </w:p>
        </w:tc>
      </w:tr>
      <w:tr w:rsidR="008F6809" w:rsidRPr="00913063" w:rsidTr="008F6809">
        <w:tc>
          <w:tcPr>
            <w:tcW w:w="6733"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jc w:val="center"/>
              <w:rPr>
                <w:rFonts w:ascii="Cambria Math" w:hAnsi="Cambria Math"/>
                <w:b/>
                <w:sz w:val="22"/>
                <w:szCs w:val="22"/>
                <w:lang w:val="es-ES_tradnl"/>
              </w:rPr>
            </w:pPr>
            <w:r w:rsidRPr="00913063">
              <w:rPr>
                <w:rFonts w:ascii="Cambria Math" w:hAnsi="Cambria Math"/>
                <w:b/>
                <w:sz w:val="22"/>
                <w:szCs w:val="22"/>
                <w:lang w:val="es-ES_tradnl"/>
              </w:rPr>
              <w:lastRenderedPageBreak/>
              <w:t>CAPÍTULO VI</w:t>
            </w:r>
          </w:p>
          <w:p w:rsidR="008F6809" w:rsidRPr="00913063" w:rsidRDefault="008F6809" w:rsidP="008F6809">
            <w:pPr>
              <w:pStyle w:val="Texto"/>
              <w:spacing w:after="0" w:line="240" w:lineRule="auto"/>
              <w:ind w:firstLine="0"/>
              <w:jc w:val="center"/>
              <w:rPr>
                <w:rFonts w:ascii="Cambria Math" w:hAnsi="Cambria Math"/>
                <w:b/>
                <w:sz w:val="22"/>
                <w:szCs w:val="22"/>
                <w:lang w:val="es-ES_tradnl"/>
              </w:rPr>
            </w:pPr>
            <w:r w:rsidRPr="00913063">
              <w:rPr>
                <w:rFonts w:ascii="Cambria Math" w:hAnsi="Cambria Math"/>
                <w:b/>
                <w:sz w:val="22"/>
                <w:szCs w:val="22"/>
                <w:lang w:val="es-ES_tradnl"/>
              </w:rPr>
              <w:t>DEL DERECHO A LA REPARACIÓN INTEGRAL</w:t>
            </w:r>
          </w:p>
          <w:p w:rsidR="008F6809" w:rsidRPr="00913063" w:rsidRDefault="008F6809" w:rsidP="008F6809">
            <w:pPr>
              <w:pStyle w:val="Texto"/>
              <w:spacing w:after="0" w:line="240" w:lineRule="auto"/>
              <w:ind w:firstLine="0"/>
              <w:jc w:val="center"/>
              <w:rPr>
                <w:rFonts w:ascii="Cambria Math" w:hAnsi="Cambria Math"/>
                <w:b/>
                <w:sz w:val="22"/>
                <w:szCs w:val="22"/>
                <w:lang w:val="es-ES_tradnl"/>
              </w:rPr>
            </w:pPr>
          </w:p>
        </w:tc>
        <w:tc>
          <w:tcPr>
            <w:tcW w:w="6734" w:type="dxa"/>
            <w:tcBorders>
              <w:top w:val="single" w:sz="4" w:space="0" w:color="auto"/>
              <w:left w:val="single" w:sz="4" w:space="0" w:color="auto"/>
              <w:bottom w:val="single" w:sz="4" w:space="0" w:color="auto"/>
              <w:right w:val="single" w:sz="4" w:space="0" w:color="auto"/>
            </w:tcBorders>
            <w:shd w:val="clear" w:color="auto" w:fill="auto"/>
          </w:tcPr>
          <w:p w:rsidR="008F6809" w:rsidRPr="00913063" w:rsidRDefault="008F6809" w:rsidP="008F6809">
            <w:pPr>
              <w:pStyle w:val="Texto"/>
              <w:spacing w:after="0" w:line="240" w:lineRule="auto"/>
              <w:ind w:firstLine="0"/>
              <w:jc w:val="center"/>
              <w:rPr>
                <w:rFonts w:ascii="Cambria Math" w:hAnsi="Cambria Math"/>
                <w:b/>
                <w:sz w:val="22"/>
                <w:szCs w:val="22"/>
                <w:lang w:val="es-ES_tradnl"/>
              </w:rPr>
            </w:pPr>
            <w:r w:rsidRPr="00913063">
              <w:rPr>
                <w:rFonts w:ascii="Cambria Math" w:hAnsi="Cambria Math"/>
                <w:b/>
                <w:sz w:val="22"/>
                <w:szCs w:val="22"/>
                <w:lang w:val="es-ES_tradnl"/>
              </w:rPr>
              <w:t>CAPÍTULO VI</w:t>
            </w:r>
          </w:p>
          <w:p w:rsidR="008F6809" w:rsidRPr="00913063" w:rsidRDefault="008F6809" w:rsidP="008F6809">
            <w:pPr>
              <w:pStyle w:val="Texto"/>
              <w:spacing w:after="0" w:line="240" w:lineRule="auto"/>
              <w:ind w:firstLine="0"/>
              <w:jc w:val="center"/>
              <w:rPr>
                <w:rFonts w:ascii="Cambria Math" w:hAnsi="Cambria Math"/>
                <w:b/>
                <w:sz w:val="22"/>
                <w:szCs w:val="22"/>
                <w:lang w:val="es-ES_tradnl"/>
              </w:rPr>
            </w:pPr>
            <w:r w:rsidRPr="00913063">
              <w:rPr>
                <w:rFonts w:ascii="Cambria Math" w:hAnsi="Cambria Math"/>
                <w:b/>
                <w:sz w:val="22"/>
                <w:szCs w:val="22"/>
                <w:lang w:val="es-ES_tradnl"/>
              </w:rPr>
              <w:t>DEL DERECHO A LA REPARACIÓN INTEGRAL</w:t>
            </w:r>
          </w:p>
          <w:p w:rsidR="008F6809" w:rsidRPr="00913063" w:rsidRDefault="008F6809" w:rsidP="008F6809">
            <w:pPr>
              <w:pStyle w:val="Texto"/>
              <w:spacing w:after="0" w:line="240" w:lineRule="auto"/>
              <w:ind w:firstLine="0"/>
              <w:jc w:val="center"/>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 xml:space="preserve">Artículo 26. </w:t>
            </w:r>
            <w:r w:rsidRPr="00913063">
              <w:rPr>
                <w:rFonts w:ascii="Cambria Math" w:hAnsi="Cambria Math"/>
                <w:sz w:val="22"/>
                <w:szCs w:val="22"/>
                <w:lang w:val="es-ES_tradnl"/>
              </w:rPr>
              <w:t>Las víctimas tienen derecho a ser reparadas de manera oportuna, plena, diferenciada, transformadora, integral y efectiva por el daño que han sufrido como consecuencia del delito o hecho victimizante que las ha afectado o de las violaciones de derechos humanos que han sufrido, comprendiendo medidas de restitución, rehabilitación, compensación, satisfacción y medidas de no repetición.</w:t>
            </w:r>
          </w:p>
          <w:p w:rsidR="008F6809" w:rsidRPr="00913063" w:rsidRDefault="008F6809" w:rsidP="008F6809">
            <w:pPr>
              <w:pStyle w:val="Texto"/>
              <w:spacing w:after="0" w:line="240" w:lineRule="auto"/>
              <w:ind w:firstLine="0"/>
              <w:rPr>
                <w:rFonts w:ascii="Cambria Math" w:hAnsi="Cambria Math"/>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b/>
                <w:sz w:val="22"/>
                <w:szCs w:val="22"/>
                <w:lang w:val="es-ES_tradnl"/>
              </w:rPr>
              <w:t xml:space="preserve">Artículo 26. </w:t>
            </w:r>
            <w:r w:rsidRPr="00913063">
              <w:rPr>
                <w:rFonts w:ascii="Cambria Math" w:hAnsi="Cambria Math"/>
                <w:sz w:val="22"/>
                <w:szCs w:val="22"/>
                <w:lang w:val="es-ES_tradnl"/>
              </w:rPr>
              <w:t xml:space="preserve">Las víctimas tienen derecho a ser reparadas de manera oportuna, plena, diferenciada, transformadora, integral y efectiva por el daño que han sufrido como consecuencia del delito o hecho victimizante que las ha afectado o de las violaciones de derechos humanos que han sufrido, comprendiendo medidas de restitución, rehabilitación, compensación, satisfacción y medidas de no repetición. </w:t>
            </w:r>
            <w:r w:rsidRPr="00913063">
              <w:rPr>
                <w:rFonts w:ascii="Cambria Math" w:hAnsi="Cambria Math"/>
                <w:b/>
                <w:sz w:val="22"/>
                <w:szCs w:val="22"/>
                <w:lang w:val="es-ES_tradnl"/>
              </w:rPr>
              <w:t xml:space="preserve">Ningún ordenamiento de carácter inferior puede restringir ningún derecho ni medida de reparación integral protegidos por esta ley. </w:t>
            </w:r>
          </w:p>
          <w:p w:rsidR="008F6809" w:rsidRPr="00913063" w:rsidRDefault="008F6809" w:rsidP="008F6809">
            <w:pPr>
              <w:pStyle w:val="Texto"/>
              <w:spacing w:after="0" w:line="240" w:lineRule="auto"/>
              <w:rPr>
                <w:rFonts w:ascii="Cambria Math" w:hAnsi="Cambria Math"/>
                <w:sz w:val="22"/>
                <w:szCs w:val="22"/>
              </w:rPr>
            </w:pPr>
          </w:p>
        </w:tc>
      </w:tr>
      <w:tr w:rsidR="008F6809" w:rsidRPr="00913063" w:rsidTr="008F6809">
        <w:tc>
          <w:tcPr>
            <w:tcW w:w="6733" w:type="dxa"/>
            <w:shd w:val="clear" w:color="auto" w:fill="BFBFBF" w:themeFill="background1" w:themeFillShade="BF"/>
          </w:tcPr>
          <w:p w:rsidR="008F6809" w:rsidRPr="00913063" w:rsidRDefault="008F6809" w:rsidP="008F6809">
            <w:pPr>
              <w:pStyle w:val="Texto"/>
              <w:spacing w:after="0" w:line="240" w:lineRule="auto"/>
              <w:rPr>
                <w:rFonts w:ascii="Cambria Math" w:hAnsi="Cambria Math"/>
                <w:b/>
                <w:sz w:val="22"/>
                <w:szCs w:val="22"/>
                <w:lang w:val="es-ES_tradnl"/>
              </w:rPr>
            </w:pPr>
          </w:p>
        </w:tc>
        <w:tc>
          <w:tcPr>
            <w:tcW w:w="6734"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27. </w:t>
            </w:r>
            <w:r w:rsidRPr="00913063">
              <w:rPr>
                <w:rFonts w:ascii="Cambria Math" w:hAnsi="Cambria Math"/>
                <w:sz w:val="22"/>
                <w:szCs w:val="22"/>
                <w:lang w:val="es-ES_tradnl"/>
              </w:rPr>
              <w:t>Para los efectos de la presente Ley, la reparación integral comprenderá:</w:t>
            </w:r>
          </w:p>
          <w:p w:rsidR="008F6809" w:rsidRPr="00913063" w:rsidRDefault="008F6809" w:rsidP="008F6809">
            <w:pPr>
              <w:spacing w:after="0" w:line="240" w:lineRule="auto"/>
              <w:jc w:val="both"/>
              <w:rPr>
                <w:rFonts w:ascii="Cambria Math" w:eastAsia="MS Mincho" w:hAnsi="Cambria Math" w:cs="Arial"/>
                <w:b/>
                <w:bCs/>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27. </w:t>
            </w:r>
            <w:r w:rsidRPr="00913063">
              <w:rPr>
                <w:rFonts w:ascii="Cambria Math" w:hAnsi="Cambria Math"/>
                <w:sz w:val="22"/>
                <w:szCs w:val="22"/>
                <w:lang w:val="es-ES_tradnl"/>
              </w:rPr>
              <w:t xml:space="preserve">[...] </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w:t>
            </w:r>
            <w:r w:rsidRPr="00913063">
              <w:rPr>
                <w:rFonts w:ascii="Cambria Math" w:hAnsi="Cambria Math"/>
                <w:sz w:val="22"/>
                <w:szCs w:val="22"/>
                <w:lang w:val="es-ES_tradnl"/>
              </w:rPr>
              <w:t xml:space="preserve"> La restitución busca devolver a la víctima a la situación anterior a la comisión del delito o a la violación de sus derechos humanos;</w:t>
            </w:r>
          </w:p>
          <w:p w:rsidR="008F6809" w:rsidRPr="00913063" w:rsidRDefault="008F6809" w:rsidP="008F6809">
            <w:pPr>
              <w:pStyle w:val="Texto"/>
              <w:spacing w:after="0" w:line="240" w:lineRule="auto"/>
              <w:rPr>
                <w:rFonts w:ascii="Cambria Math" w:hAnsi="Cambria Math"/>
                <w:b/>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II.</w:t>
            </w:r>
            <w:r w:rsidRPr="00913063">
              <w:rPr>
                <w:rFonts w:ascii="Cambria Math" w:hAnsi="Cambria Math"/>
                <w:sz w:val="22"/>
                <w:szCs w:val="22"/>
                <w:lang w:val="es-ES_tradnl"/>
              </w:rPr>
              <w:t xml:space="preserve"> La rehabilitación busca facilitar a la víctima hacer frente a los efectos sufridos por causa del hecho punible o de las violaciones de derechos humanos;</w:t>
            </w:r>
          </w:p>
          <w:p w:rsidR="008F6809" w:rsidRPr="00913063" w:rsidRDefault="008F6809" w:rsidP="008F6809">
            <w:pPr>
              <w:pStyle w:val="Texto"/>
              <w:spacing w:after="0" w:line="240" w:lineRule="auto"/>
              <w:ind w:firstLine="0"/>
              <w:rPr>
                <w:rFonts w:ascii="Cambria Math" w:eastAsia="MS Mincho" w:hAnsi="Cambria Math"/>
                <w:b/>
                <w:bCs/>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I. a II</w:t>
            </w:r>
            <w:r w:rsidRPr="00913063">
              <w:rPr>
                <w:rFonts w:ascii="Cambria Math" w:hAnsi="Cambria Math"/>
                <w:sz w:val="22"/>
                <w:szCs w:val="22"/>
                <w:lang w:val="uz-Cyrl-UZ"/>
              </w:rPr>
              <w:t xml:space="preserve">.- </w:t>
            </w:r>
            <w:r w:rsidRPr="00913063">
              <w:rPr>
                <w:rFonts w:ascii="Cambria Math" w:hAnsi="Cambria Math"/>
                <w:sz w:val="22"/>
                <w:szCs w:val="22"/>
                <w:lang w:val="es-ES_tradnl"/>
              </w:rPr>
              <w:t xml:space="preserve">[...] </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III.</w:t>
            </w:r>
            <w:r w:rsidRPr="00913063">
              <w:rPr>
                <w:rFonts w:ascii="Cambria Math" w:hAnsi="Cambria Math"/>
                <w:sz w:val="22"/>
                <w:szCs w:val="22"/>
                <w:lang w:val="es-ES_tradnl"/>
              </w:rPr>
              <w:t xml:space="preserve"> La compensación ha de otorgarse a la víctima de forma apropiada y proporcional a la gravedad del hecho punible cometido o de la violación de derechos humanos sufrida y teniendo en cuenta las circunstancias de cada caso. Ésta se otorgará por todos los perjuicios, sufrimientos y pérdidas económicamente evaluables que sean consecuencia del delito</w:t>
            </w:r>
            <w:r w:rsidRPr="00913063">
              <w:rPr>
                <w:rFonts w:ascii="Cambria Math" w:hAnsi="Cambria Math"/>
                <w:b/>
                <w:sz w:val="22"/>
                <w:szCs w:val="22"/>
                <w:lang w:val="es-ES_tradnl"/>
              </w:rPr>
              <w:t xml:space="preserve"> </w:t>
            </w:r>
            <w:r w:rsidRPr="00913063">
              <w:rPr>
                <w:rFonts w:ascii="Cambria Math" w:hAnsi="Cambria Math"/>
                <w:sz w:val="22"/>
                <w:szCs w:val="22"/>
                <w:lang w:val="es-ES_tradnl"/>
              </w:rPr>
              <w:t>o de la violación de derechos humanos;</w:t>
            </w:r>
          </w:p>
          <w:p w:rsidR="008F6809" w:rsidRPr="00913063" w:rsidRDefault="008F6809" w:rsidP="008F6809">
            <w:pPr>
              <w:pStyle w:val="Texto"/>
              <w:spacing w:after="0" w:line="240" w:lineRule="auto"/>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III.</w:t>
            </w:r>
            <w:r w:rsidRPr="00913063">
              <w:rPr>
                <w:rFonts w:ascii="Cambria Math" w:hAnsi="Cambria Math"/>
                <w:sz w:val="22"/>
                <w:szCs w:val="22"/>
                <w:lang w:val="es-ES_tradnl"/>
              </w:rPr>
              <w:t xml:space="preserve"> La compensación, </w:t>
            </w:r>
            <w:r w:rsidRPr="00913063">
              <w:rPr>
                <w:rFonts w:ascii="Cambria Math" w:hAnsi="Cambria Math"/>
                <w:b/>
                <w:sz w:val="22"/>
                <w:szCs w:val="22"/>
              </w:rPr>
              <w:t xml:space="preserve">indemnización económica, </w:t>
            </w:r>
            <w:r w:rsidRPr="00913063">
              <w:rPr>
                <w:rFonts w:ascii="Cambria Math" w:hAnsi="Cambria Math"/>
                <w:sz w:val="22"/>
                <w:szCs w:val="22"/>
                <w:lang w:val="es-ES_tradnl"/>
              </w:rPr>
              <w:t>ha de otorgarse a la víctima de forma apropiada y proporcional a la gravedad del hecho punible cometido o de la violación de derechos humanos sufrida y teniendo en cuenta las circunstancias de cada caso. Ésta se otorgará por todos los perjuicios, sufrimientos y pérdidas económicamente evaluables que sean consecuencia del delito</w:t>
            </w:r>
            <w:r w:rsidRPr="00913063">
              <w:rPr>
                <w:rFonts w:ascii="Cambria Math" w:hAnsi="Cambria Math"/>
                <w:b/>
                <w:sz w:val="22"/>
                <w:szCs w:val="22"/>
                <w:lang w:val="es-ES_tradnl"/>
              </w:rPr>
              <w:t xml:space="preserve"> </w:t>
            </w:r>
            <w:r w:rsidRPr="00913063">
              <w:rPr>
                <w:rFonts w:ascii="Cambria Math" w:hAnsi="Cambria Math"/>
                <w:sz w:val="22"/>
                <w:szCs w:val="22"/>
                <w:lang w:val="es-ES_tradnl"/>
              </w:rPr>
              <w:t>o de la violación de derechos humanos;</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IV.</w:t>
            </w:r>
            <w:r w:rsidRPr="00913063">
              <w:rPr>
                <w:rFonts w:ascii="Cambria Math" w:hAnsi="Cambria Math"/>
                <w:sz w:val="22"/>
                <w:szCs w:val="22"/>
                <w:lang w:val="es-ES_tradnl"/>
              </w:rPr>
              <w:t xml:space="preserve"> La satisfacción busca reconocer y restablecer la dignidad de las víctimas;</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V.</w:t>
            </w:r>
            <w:r w:rsidRPr="00913063">
              <w:rPr>
                <w:rFonts w:ascii="Cambria Math" w:hAnsi="Cambria Math"/>
                <w:sz w:val="22"/>
                <w:szCs w:val="22"/>
                <w:lang w:val="es-ES_tradnl"/>
              </w:rPr>
              <w:t xml:space="preserve"> Las medidas de no repetición buscan que el hecho punible o la violación de derechos sufrida por la víctima no vuelva a ocurrir;</w:t>
            </w:r>
          </w:p>
          <w:p w:rsidR="008F6809" w:rsidRPr="00913063" w:rsidRDefault="008F6809" w:rsidP="008F6809">
            <w:pPr>
              <w:pStyle w:val="Texto"/>
              <w:spacing w:after="0" w:line="240" w:lineRule="auto"/>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IV</w:t>
            </w:r>
            <w:r w:rsidRPr="00913063">
              <w:rPr>
                <w:rFonts w:ascii="Cambria Math" w:hAnsi="Cambria Math"/>
                <w:sz w:val="22"/>
                <w:szCs w:val="22"/>
                <w:lang w:val="uz-Cyrl-UZ"/>
              </w:rPr>
              <w:t xml:space="preserve">. </w:t>
            </w:r>
            <w:r w:rsidRPr="00913063">
              <w:rPr>
                <w:rFonts w:ascii="Cambria Math" w:hAnsi="Cambria Math"/>
                <w:sz w:val="22"/>
                <w:szCs w:val="22"/>
              </w:rPr>
              <w:t xml:space="preserve">[...] </w:t>
            </w:r>
          </w:p>
          <w:p w:rsidR="008F6809" w:rsidRPr="00913063" w:rsidRDefault="008F6809" w:rsidP="008F6809">
            <w:pPr>
              <w:pStyle w:val="Texto"/>
              <w:spacing w:after="0" w:line="240" w:lineRule="auto"/>
              <w:ind w:firstLine="0"/>
              <w:rPr>
                <w:rFonts w:ascii="Cambria Math" w:hAnsi="Cambria Math"/>
                <w:sz w:val="22"/>
                <w:szCs w:val="22"/>
              </w:rPr>
            </w:pPr>
          </w:p>
          <w:p w:rsidR="008F6809" w:rsidRPr="00913063" w:rsidRDefault="008F6809" w:rsidP="008F6809">
            <w:pPr>
              <w:pStyle w:val="Texto"/>
              <w:spacing w:after="0" w:line="240" w:lineRule="auto"/>
              <w:ind w:firstLine="0"/>
              <w:rPr>
                <w:rFonts w:ascii="Cambria Math" w:hAnsi="Cambria Math"/>
                <w:sz w:val="22"/>
                <w:szCs w:val="22"/>
              </w:rPr>
            </w:pPr>
          </w:p>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sz w:val="22"/>
                <w:szCs w:val="22"/>
              </w:rPr>
              <w:t>V</w:t>
            </w:r>
            <w:r w:rsidRPr="00913063">
              <w:rPr>
                <w:rFonts w:ascii="Cambria Math" w:hAnsi="Cambria Math"/>
                <w:sz w:val="22"/>
                <w:szCs w:val="22"/>
                <w:lang w:val="uz-Cyrl-UZ"/>
              </w:rPr>
              <w:t xml:space="preserve">. </w:t>
            </w:r>
            <w:r w:rsidRPr="00913063">
              <w:rPr>
                <w:rFonts w:ascii="Cambria Math" w:hAnsi="Cambria Math"/>
                <w:sz w:val="22"/>
                <w:szCs w:val="22"/>
              </w:rPr>
              <w:t>[...]</w:t>
            </w:r>
            <w:r w:rsidRPr="00913063">
              <w:rPr>
                <w:rFonts w:ascii="Cambria Math" w:hAnsi="Cambria Math"/>
                <w:b/>
                <w:sz w:val="22"/>
                <w:szCs w:val="22"/>
              </w:rPr>
              <w:t xml:space="preserve"> </w:t>
            </w: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VI.</w:t>
            </w:r>
            <w:r w:rsidRPr="00913063">
              <w:rPr>
                <w:rFonts w:ascii="Cambria Math" w:hAnsi="Cambria Math"/>
                <w:sz w:val="22"/>
                <w:szCs w:val="22"/>
                <w:lang w:val="es-ES_tradnl"/>
              </w:rPr>
              <w:t xml:space="preserve"> Para los efectos de la presente Ley, la reparación colectiva se entenderá como un derecho del que son titulares los grupos, comunidades u organizaciones sociales que hayan sido afectadas por </w:t>
            </w:r>
            <w:r w:rsidRPr="00913063">
              <w:rPr>
                <w:rFonts w:ascii="Cambria Math" w:hAnsi="Cambria Math"/>
                <w:sz w:val="22"/>
                <w:szCs w:val="22"/>
                <w:lang w:val="es-ES_tradnl"/>
              </w:rPr>
              <w:lastRenderedPageBreak/>
              <w:t>la violación de los derechos individuales de los miembros de los colectivos, o cuando el daño comporte un impacto colectivo. La restitución de los derechos afectados estará orientada a la reconstrucción del tejido social y cultural colectivo que reconozca la afectación en la capacidad institucional de garantizar el goce, la protección y la promoción de los derechos en las comunidades, grupos y pueblos afectados.</w:t>
            </w:r>
          </w:p>
          <w:p w:rsidR="008F6809" w:rsidRPr="00913063" w:rsidRDefault="008F6809" w:rsidP="008F6809">
            <w:pPr>
              <w:spacing w:after="0" w:line="240" w:lineRule="auto"/>
              <w:ind w:firstLine="289"/>
              <w:jc w:val="both"/>
              <w:rPr>
                <w:rFonts w:ascii="Cambria Math" w:eastAsia="MS Mincho" w:hAnsi="Cambria Math" w:cs="Arial"/>
                <w:b/>
                <w:bCs/>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lastRenderedPageBreak/>
              <w:t>VI.</w:t>
            </w:r>
            <w:r w:rsidRPr="00913063">
              <w:rPr>
                <w:rFonts w:ascii="Cambria Math" w:hAnsi="Cambria Math"/>
                <w:sz w:val="22"/>
                <w:szCs w:val="22"/>
                <w:lang w:val="es-ES_tradnl"/>
              </w:rPr>
              <w:t xml:space="preserve"> Para los efectos de la presente Ley, la reparación colectiva se entenderá como un derecho del que son titulares los grupos, comunidades u organizaciones sociales que hayan sido afectadas por </w:t>
            </w:r>
            <w:r w:rsidRPr="00913063">
              <w:rPr>
                <w:rFonts w:ascii="Cambria Math" w:hAnsi="Cambria Math"/>
                <w:sz w:val="22"/>
                <w:szCs w:val="22"/>
                <w:lang w:val="es-ES_tradnl"/>
              </w:rPr>
              <w:lastRenderedPageBreak/>
              <w:t xml:space="preserve">la violación de los derechos individuales de los miembros de los colectivos, o cuando el daño comporte un impacto colectivo. La restitución de los derechos afectados estará orientada a la reconstrucción del tejido social y cultural colectivo, </w:t>
            </w:r>
            <w:r w:rsidRPr="00913063">
              <w:rPr>
                <w:rFonts w:ascii="Cambria Math" w:hAnsi="Cambria Math"/>
                <w:b/>
                <w:sz w:val="22"/>
                <w:szCs w:val="22"/>
                <w:lang w:val="es-ES_tradnl"/>
              </w:rPr>
              <w:t xml:space="preserve">así como la reinserción y soluciones duraderas </w:t>
            </w:r>
            <w:r w:rsidRPr="00913063">
              <w:rPr>
                <w:rFonts w:ascii="Cambria Math" w:hAnsi="Cambria Math"/>
                <w:sz w:val="22"/>
                <w:szCs w:val="22"/>
                <w:lang w:val="es-ES_tradnl"/>
              </w:rPr>
              <w:t xml:space="preserve">que </w:t>
            </w:r>
            <w:r w:rsidRPr="00913063">
              <w:rPr>
                <w:rFonts w:ascii="Cambria Math" w:hAnsi="Cambria Math"/>
                <w:b/>
                <w:sz w:val="22"/>
                <w:szCs w:val="22"/>
                <w:lang w:val="es-ES_tradnl"/>
              </w:rPr>
              <w:t>reconozcan</w:t>
            </w:r>
            <w:r w:rsidRPr="00913063">
              <w:rPr>
                <w:rFonts w:ascii="Cambria Math" w:hAnsi="Cambria Math"/>
                <w:sz w:val="22"/>
                <w:szCs w:val="22"/>
                <w:lang w:val="es-ES_tradnl"/>
              </w:rPr>
              <w:t xml:space="preserve"> la afectación en la capacidad institucional de garantizar el goce, la protección y la promoción de los derechos en las comunidades, grupos y pueblos afectados.</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rPr>
            </w:pPr>
            <w:r w:rsidRPr="00913063">
              <w:rPr>
                <w:rFonts w:ascii="Cambria Math" w:hAnsi="Cambria Math"/>
                <w:sz w:val="22"/>
                <w:szCs w:val="22"/>
                <w:lang w:val="es-ES_tradnl"/>
              </w:rPr>
              <w:lastRenderedPageBreak/>
              <w:t>Las medidas colectivas que deberán implementarse tenderán al reconocimiento y dignificación de los sujetos colectivos victimizados; la reconstrucción del proyecto de vida colectivo, y el tejido social y cultural; la recuperación psicosocial de las poblaciones y grupos afectados y la promoción de la reconciliación y la cultura de la protección y promoción de los derechos humanos en las comunidades y colectivos afectados.</w:t>
            </w:r>
          </w:p>
          <w:p w:rsidR="008F6809" w:rsidRPr="00913063" w:rsidRDefault="008F6809" w:rsidP="008F6809">
            <w:pPr>
              <w:spacing w:after="0" w:line="240" w:lineRule="auto"/>
              <w:jc w:val="both"/>
              <w:rPr>
                <w:rFonts w:ascii="Cambria Math" w:eastAsia="MS Mincho" w:hAnsi="Cambria Math" w:cs="Arial"/>
                <w:b/>
                <w:bCs/>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lang w:val="es-ES_tradnl"/>
              </w:rPr>
              <w:t xml:space="preserve">[...] </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es-419"/>
              </w:rPr>
            </w:pPr>
            <w:r w:rsidRPr="00913063">
              <w:rPr>
                <w:rFonts w:ascii="Cambria Math" w:hAnsi="Cambria Math"/>
                <w:b/>
                <w:sz w:val="22"/>
                <w:szCs w:val="22"/>
                <w:lang w:val="es-419"/>
              </w:rPr>
              <w:t xml:space="preserve">Las medidas de reparación integral previstas en el presente artículo podrán cubrirse con cargo al Fondo o parcialmente en coordinación con las autoridades correspondientes en el ámbito de sus competencias. </w:t>
            </w:r>
          </w:p>
        </w:tc>
      </w:tr>
      <w:tr w:rsidR="008F6809" w:rsidRPr="00913063" w:rsidTr="008F6809">
        <w:tc>
          <w:tcPr>
            <w:tcW w:w="6733" w:type="dxa"/>
            <w:shd w:val="clear" w:color="auto" w:fill="BFBFBF" w:themeFill="background1" w:themeFillShade="BF"/>
          </w:tcPr>
          <w:p w:rsidR="008F6809" w:rsidRPr="00913063" w:rsidRDefault="008F6809" w:rsidP="008F6809">
            <w:pPr>
              <w:pStyle w:val="Texto"/>
              <w:spacing w:after="0" w:line="240" w:lineRule="auto"/>
              <w:rPr>
                <w:rFonts w:ascii="Cambria Math" w:hAnsi="Cambria Math"/>
                <w:sz w:val="22"/>
                <w:szCs w:val="22"/>
                <w:lang w:val="es-ES_tradnl"/>
              </w:rPr>
            </w:pPr>
          </w:p>
        </w:tc>
        <w:tc>
          <w:tcPr>
            <w:tcW w:w="6734"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28. </w:t>
            </w:r>
            <w:r w:rsidRPr="00913063">
              <w:rPr>
                <w:rFonts w:ascii="Cambria Math" w:hAnsi="Cambria Math"/>
                <w:sz w:val="22"/>
                <w:szCs w:val="22"/>
                <w:lang w:val="es-ES_tradnl"/>
              </w:rPr>
              <w:t>La gravedad del daño sufrido por las víctimas será el eje que determinará prioridad en su asistencia, en la prestación de servicios y en la implementación de acciones dentro de las instituciones encargadas de brindarles atención y tratamiento.</w:t>
            </w:r>
          </w:p>
          <w:p w:rsidR="008F6809" w:rsidRPr="00913063" w:rsidRDefault="008F6809" w:rsidP="008F6809">
            <w:pPr>
              <w:pStyle w:val="Texto"/>
              <w:spacing w:after="0" w:line="240" w:lineRule="auto"/>
              <w:ind w:firstLine="0"/>
              <w:rPr>
                <w:rFonts w:ascii="Cambria Math" w:hAnsi="Cambria Math"/>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28. </w:t>
            </w:r>
            <w:r w:rsidRPr="00913063">
              <w:rPr>
                <w:rFonts w:ascii="Cambria Math" w:hAnsi="Cambria Math"/>
                <w:sz w:val="22"/>
                <w:szCs w:val="22"/>
                <w:lang w:val="es-ES_tradnl"/>
              </w:rPr>
              <w:t xml:space="preserve">[...] </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Los servicios a que se refiere la presente Ley tomarán en cuenta si la víctima pertenece a un grupo en condiciones de vulnerabilidad, sus características y necesidades especiales, particularmente tratándose de mujeres, menores de edad, adultos mayores y población indígena.</w:t>
            </w:r>
          </w:p>
          <w:p w:rsidR="008F6809" w:rsidRPr="00913063" w:rsidRDefault="008F6809" w:rsidP="008F6809">
            <w:pPr>
              <w:spacing w:after="0" w:line="240" w:lineRule="auto"/>
              <w:jc w:val="both"/>
              <w:rPr>
                <w:rFonts w:ascii="Cambria Math" w:eastAsia="MS Mincho" w:hAnsi="Cambria Math" w:cs="Arial"/>
                <w:b/>
                <w:bCs/>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Los servicios a que se refiere la presente Ley tomarán en cuenta si la víctima pertenece a un grupo en condiciones de vulnerabilidad, sus características y necesidades especiales, particularmente tratándose de mujeres, menores de edad, adultos mayores</w:t>
            </w:r>
            <w:r w:rsidRPr="00913063">
              <w:rPr>
                <w:rFonts w:ascii="Cambria Math" w:hAnsi="Cambria Math"/>
                <w:b/>
                <w:sz w:val="22"/>
                <w:szCs w:val="22"/>
                <w:lang w:val="es-ES_tradnl"/>
              </w:rPr>
              <w:t>, desplazados internos forzados</w:t>
            </w:r>
            <w:r w:rsidRPr="00913063">
              <w:rPr>
                <w:rFonts w:ascii="Cambria Math" w:hAnsi="Cambria Math"/>
                <w:sz w:val="22"/>
                <w:szCs w:val="22"/>
                <w:lang w:val="es-ES_tradnl"/>
              </w:rPr>
              <w:t xml:space="preserve"> y población indígena.</w:t>
            </w:r>
          </w:p>
          <w:p w:rsidR="008F6809" w:rsidRPr="00913063" w:rsidRDefault="008F6809" w:rsidP="008F6809">
            <w:pPr>
              <w:pStyle w:val="Texto"/>
              <w:spacing w:after="0" w:line="240" w:lineRule="auto"/>
              <w:ind w:firstLine="0"/>
              <w:rPr>
                <w:rFonts w:ascii="Cambria Math" w:hAnsi="Cambria Math"/>
                <w:sz w:val="22"/>
                <w:szCs w:val="22"/>
                <w:lang w:val="es-ES_tradnl"/>
              </w:rPr>
            </w:pPr>
          </w:p>
        </w:tc>
      </w:tr>
      <w:tr w:rsidR="008F6809" w:rsidRPr="00913063" w:rsidTr="008F6809">
        <w:tc>
          <w:tcPr>
            <w:tcW w:w="6733"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sz w:val="22"/>
                <w:szCs w:val="22"/>
                <w:lang w:val="es-ES_tradnl"/>
              </w:rPr>
            </w:pPr>
          </w:p>
        </w:tc>
        <w:tc>
          <w:tcPr>
            <w:tcW w:w="6734"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29. </w:t>
            </w:r>
            <w:r w:rsidRPr="00913063">
              <w:rPr>
                <w:rFonts w:ascii="Cambria Math" w:hAnsi="Cambria Math"/>
                <w:sz w:val="22"/>
                <w:szCs w:val="22"/>
                <w:lang w:val="es-ES_tradnl"/>
              </w:rPr>
              <w:t>Las instituciones hospitalarias públicas del Gobierno Federal, de los estados, del Distrito Federal y de los municipios tienen la obligación de dar atención de emergencia de manera inmediata a las víctimas que lo requieran, con independencia de su capacidad socioeconómica o nacionalidad y sin exigir condición previa para su admisión.</w:t>
            </w:r>
          </w:p>
          <w:p w:rsidR="008F6809" w:rsidRPr="00913063" w:rsidRDefault="008F6809" w:rsidP="008F6809">
            <w:pPr>
              <w:pStyle w:val="Texto"/>
              <w:spacing w:after="0" w:line="240" w:lineRule="auto"/>
              <w:ind w:firstLine="0"/>
              <w:rPr>
                <w:rFonts w:ascii="Cambria Math" w:hAnsi="Cambria Math"/>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lastRenderedPageBreak/>
              <w:t xml:space="preserve">Artículo 29. </w:t>
            </w:r>
            <w:r w:rsidRPr="00913063">
              <w:rPr>
                <w:rFonts w:ascii="Cambria Math" w:hAnsi="Cambria Math"/>
                <w:sz w:val="22"/>
                <w:szCs w:val="22"/>
                <w:lang w:val="es-ES_tradnl"/>
              </w:rPr>
              <w:t>Las instituciones hospitalarias públicas del Gobierno Federal</w:t>
            </w:r>
            <w:r w:rsidRPr="00913063">
              <w:rPr>
                <w:rFonts w:ascii="Cambria Math" w:hAnsi="Cambria Math"/>
                <w:sz w:val="22"/>
                <w:szCs w:val="22"/>
                <w:lang w:val="uz-Cyrl-UZ"/>
              </w:rPr>
              <w:t xml:space="preserve">, </w:t>
            </w:r>
            <w:r w:rsidRPr="00913063">
              <w:rPr>
                <w:rFonts w:ascii="Cambria Math" w:hAnsi="Cambria Math"/>
                <w:b/>
                <w:sz w:val="22"/>
                <w:szCs w:val="22"/>
                <w:lang w:val="uz-Cyrl-UZ"/>
              </w:rPr>
              <w:t>de las Entidades Federativa</w:t>
            </w:r>
            <w:r w:rsidRPr="00913063">
              <w:rPr>
                <w:rFonts w:ascii="Cambria Math" w:hAnsi="Cambria Math"/>
                <w:sz w:val="22"/>
                <w:szCs w:val="22"/>
                <w:lang w:val="es-ES_tradnl"/>
              </w:rPr>
              <w:t xml:space="preserve"> y de los municipios tienen la obligación de dar atención de emergencia de manera inmediata a las víctimas </w:t>
            </w:r>
            <w:r w:rsidRPr="00913063">
              <w:rPr>
                <w:rFonts w:ascii="Cambria Math" w:hAnsi="Cambria Math"/>
                <w:b/>
                <w:sz w:val="22"/>
                <w:szCs w:val="22"/>
                <w:lang w:val="es-ES_tradnl"/>
              </w:rPr>
              <w:t xml:space="preserve">del delito o de violaciones a derechos humanos </w:t>
            </w:r>
            <w:r w:rsidRPr="00913063">
              <w:rPr>
                <w:rFonts w:ascii="Cambria Math" w:hAnsi="Cambria Math"/>
                <w:sz w:val="22"/>
                <w:szCs w:val="22"/>
                <w:lang w:val="es-ES_tradnl"/>
              </w:rPr>
              <w:t>que lo requieran, con independencia de su capacidad socioeconómica o nacionalidad</w:t>
            </w:r>
            <w:r w:rsidRPr="00913063">
              <w:rPr>
                <w:rFonts w:ascii="Cambria Math" w:hAnsi="Cambria Math"/>
                <w:b/>
                <w:sz w:val="22"/>
                <w:szCs w:val="22"/>
                <w:lang w:val="es-ES_tradnl"/>
              </w:rPr>
              <w:t xml:space="preserve">, fuero competencial, incorporación a un registro </w:t>
            </w:r>
            <w:r w:rsidRPr="00913063">
              <w:rPr>
                <w:rFonts w:ascii="Cambria Math" w:hAnsi="Cambria Math"/>
                <w:sz w:val="22"/>
                <w:szCs w:val="22"/>
                <w:lang w:val="es-ES_tradnl"/>
              </w:rPr>
              <w:t xml:space="preserve">y sin </w:t>
            </w:r>
            <w:r w:rsidRPr="00913063">
              <w:rPr>
                <w:rFonts w:ascii="Cambria Math" w:hAnsi="Cambria Math"/>
                <w:sz w:val="22"/>
                <w:szCs w:val="22"/>
                <w:lang w:val="es-ES_tradnl"/>
              </w:rPr>
              <w:lastRenderedPageBreak/>
              <w:t>exigir</w:t>
            </w:r>
            <w:r w:rsidRPr="00913063">
              <w:rPr>
                <w:rFonts w:ascii="Cambria Math" w:hAnsi="Cambria Math"/>
                <w:b/>
                <w:sz w:val="22"/>
                <w:szCs w:val="22"/>
                <w:lang w:val="es-ES_tradnl"/>
              </w:rPr>
              <w:t xml:space="preserve"> ninguna otra</w:t>
            </w:r>
            <w:r w:rsidRPr="00913063">
              <w:rPr>
                <w:rFonts w:ascii="Cambria Math" w:hAnsi="Cambria Math"/>
                <w:sz w:val="22"/>
                <w:szCs w:val="22"/>
                <w:lang w:val="es-ES_tradnl"/>
              </w:rPr>
              <w:t xml:space="preserve"> condición previa para su admisión</w:t>
            </w:r>
            <w:r w:rsidRPr="00913063">
              <w:rPr>
                <w:rFonts w:ascii="Cambria Math" w:hAnsi="Cambria Math"/>
                <w:b/>
                <w:sz w:val="22"/>
                <w:szCs w:val="22"/>
                <w:lang w:val="es-ES_tradnl"/>
              </w:rPr>
              <w:t xml:space="preserve">. En caso de que no exista comisión de víctimas en la entidad federativa de que se trate o ésta no garantice la atención requerida, la Comisión Ejecutiva está obligada a cubrir los gastos de la atención médica de emergencia, independientemente de la jurisdicción o competencia. </w:t>
            </w:r>
          </w:p>
          <w:p w:rsidR="008F6809" w:rsidRPr="00913063" w:rsidRDefault="008F6809" w:rsidP="008F6809">
            <w:pPr>
              <w:pStyle w:val="Texto"/>
              <w:spacing w:after="0" w:line="240" w:lineRule="auto"/>
              <w:ind w:firstLine="0"/>
              <w:rPr>
                <w:rFonts w:ascii="Cambria Math" w:hAnsi="Cambria Math"/>
                <w:sz w:val="22"/>
                <w:szCs w:val="22"/>
                <w:lang w:val="es-ES_tradnl"/>
              </w:rPr>
            </w:pPr>
          </w:p>
        </w:tc>
      </w:tr>
      <w:tr w:rsidR="008F6809" w:rsidRPr="00913063" w:rsidTr="008F6809">
        <w:tc>
          <w:tcPr>
            <w:tcW w:w="6733"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sz w:val="22"/>
                <w:szCs w:val="22"/>
                <w:lang w:val="es-ES_tradnl"/>
              </w:rPr>
            </w:pPr>
          </w:p>
        </w:tc>
        <w:tc>
          <w:tcPr>
            <w:tcW w:w="6734"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 xml:space="preserve">Artículo 31. </w:t>
            </w:r>
            <w:r w:rsidRPr="00913063">
              <w:rPr>
                <w:rFonts w:ascii="Cambria Math" w:hAnsi="Cambria Math"/>
                <w:sz w:val="22"/>
                <w:szCs w:val="22"/>
                <w:lang w:val="es-ES_tradnl"/>
              </w:rPr>
              <w:t>La Federación, los estados, el Gobierno del Distrito Federal o municipios donde se haya cometido el hecho victimizante apoyarán a las víctimas indirectas con los gastos funerarios que deban cubrirse por el fallecimiento de la víctima directa cuando la causa de la muerte sea homicidio. Estos gastos incluirán los de transporte, cuando el fallecimiento se haya producido en un lugar distinto al de su lugar de origen o cuando sus familiares decidan inhumar su cuerpo en otro lugar. Por ningún motivo se prohibirá a las víctimas ver los restos de sus familiares, si es su deseo hacerlo. Si los familiares de las víctimas deben desplazarse del lugar en el que se encuentran hacia otro lugar para los trámites de reconocimiento, se deberán cubrir también sus gastos. El pago de los apoyos económicos aquí mencionados, se gestionará conforme lo establezcan las normas reglamentarias aplicables.</w:t>
            </w:r>
          </w:p>
          <w:p w:rsidR="008F6809" w:rsidRPr="00913063" w:rsidRDefault="008F6809" w:rsidP="008F6809">
            <w:pPr>
              <w:pStyle w:val="Texto"/>
              <w:spacing w:after="0" w:line="240" w:lineRule="auto"/>
              <w:ind w:firstLine="0"/>
              <w:rPr>
                <w:rFonts w:ascii="Cambria Math" w:hAnsi="Cambria Math"/>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31. </w:t>
            </w:r>
            <w:r w:rsidRPr="00913063">
              <w:rPr>
                <w:rFonts w:ascii="Cambria Math" w:hAnsi="Cambria Math"/>
                <w:sz w:val="22"/>
                <w:szCs w:val="22"/>
                <w:lang w:val="es-ES_tradnl"/>
              </w:rPr>
              <w:t xml:space="preserve">La Federación, </w:t>
            </w:r>
            <w:r w:rsidRPr="00913063">
              <w:rPr>
                <w:rFonts w:ascii="Cambria Math" w:hAnsi="Cambria Math"/>
                <w:b/>
                <w:sz w:val="22"/>
                <w:szCs w:val="22"/>
                <w:lang w:val="es-ES_tradnl"/>
              </w:rPr>
              <w:t>las entidades federativas</w:t>
            </w:r>
            <w:r w:rsidRPr="00913063">
              <w:rPr>
                <w:rFonts w:ascii="Cambria Math" w:hAnsi="Cambria Math"/>
                <w:sz w:val="22"/>
                <w:szCs w:val="22"/>
                <w:lang w:val="es-ES_tradnl"/>
              </w:rPr>
              <w:t xml:space="preserve"> o municipios donde se haya cometido el hecho victimizante, </w:t>
            </w:r>
            <w:r w:rsidRPr="00913063">
              <w:rPr>
                <w:rFonts w:ascii="Cambria Math" w:hAnsi="Cambria Math"/>
                <w:b/>
                <w:sz w:val="22"/>
                <w:szCs w:val="22"/>
                <w:lang w:val="es-ES_tradnl"/>
              </w:rPr>
              <w:t xml:space="preserve">así como las comisiones de atención a víctimas, independientemente del fuero competencial, están obligados a apoyar </w:t>
            </w:r>
            <w:r w:rsidRPr="00913063">
              <w:rPr>
                <w:rFonts w:ascii="Cambria Math" w:hAnsi="Cambria Math"/>
                <w:sz w:val="22"/>
                <w:szCs w:val="22"/>
                <w:lang w:val="es-ES_tradnl"/>
              </w:rPr>
              <w:t xml:space="preserve">a las víctimas indirectas con los gastos funerarios que deban cubrirse por el fallecimiento de la víctima </w:t>
            </w:r>
            <w:r w:rsidRPr="00913063">
              <w:rPr>
                <w:rFonts w:ascii="Cambria Math" w:hAnsi="Cambria Math"/>
                <w:b/>
                <w:sz w:val="22"/>
                <w:szCs w:val="22"/>
                <w:lang w:val="es-ES_tradnl"/>
              </w:rPr>
              <w:t xml:space="preserve">en todos los casos en los cuales la muerte sobrevenga como resultado directo o indirecto del hecho victimizante. </w:t>
            </w:r>
            <w:r w:rsidRPr="00913063">
              <w:rPr>
                <w:rFonts w:ascii="Cambria Math" w:hAnsi="Cambria Math"/>
                <w:sz w:val="22"/>
                <w:szCs w:val="22"/>
                <w:lang w:val="es-ES_tradnl"/>
              </w:rPr>
              <w:t>Estos gastos incluirán los de transporte, cuando el fallecimiento se haya producido en un lugar distinto al de su lugar de origen o cuando sus familiares decidan inhumar su cuerpo en otro lugar. Por ningún motivo se prohibirá a las víctimas ver los restos de sus familiares, si es su deseo hacerlo. Si los familiares de las víctimas deben desplazarse del lugar en el que se encuentran hacia otro lugar para los trámites de reconocimiento, se deberán cubrir también sus gastos. El pago de los apoyos económicos aquí mencionados, se gestionará conforme lo establezcan las normas reglamentarias aplicables</w:t>
            </w:r>
            <w:r w:rsidRPr="00913063">
              <w:rPr>
                <w:rFonts w:ascii="Cambria Math" w:hAnsi="Cambria Math"/>
                <w:b/>
                <w:sz w:val="22"/>
                <w:szCs w:val="22"/>
                <w:lang w:val="es-ES_tradnl"/>
              </w:rPr>
              <w:t>, mismas que no podrán ser menores a la protección que otorga la presente ley</w:t>
            </w:r>
            <w:r w:rsidRPr="00913063">
              <w:rPr>
                <w:rFonts w:ascii="Cambria Math" w:hAnsi="Cambria Math"/>
                <w:sz w:val="22"/>
                <w:szCs w:val="22"/>
                <w:lang w:val="es-ES_tradnl"/>
              </w:rPr>
              <w:t>.</w:t>
            </w:r>
          </w:p>
          <w:p w:rsidR="008F6809" w:rsidRPr="00913063" w:rsidRDefault="008F6809" w:rsidP="008F6809">
            <w:pPr>
              <w:pStyle w:val="Texto"/>
              <w:spacing w:after="0" w:line="240" w:lineRule="auto"/>
              <w:ind w:firstLine="0"/>
              <w:rPr>
                <w:rFonts w:ascii="Cambria Math" w:hAnsi="Cambria Math"/>
                <w:sz w:val="22"/>
                <w:szCs w:val="22"/>
                <w:lang w:val="es-ES_tradnl"/>
              </w:rPr>
            </w:pPr>
          </w:p>
        </w:tc>
      </w:tr>
      <w:tr w:rsidR="008F6809" w:rsidRPr="00913063" w:rsidTr="008F6809">
        <w:tc>
          <w:tcPr>
            <w:tcW w:w="6733"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b/>
                <w:sz w:val="22"/>
                <w:szCs w:val="22"/>
                <w:lang w:val="es-ES_tradnl"/>
              </w:rPr>
            </w:pPr>
          </w:p>
        </w:tc>
        <w:tc>
          <w:tcPr>
            <w:tcW w:w="6734"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34. </w:t>
            </w:r>
            <w:r w:rsidRPr="00913063">
              <w:rPr>
                <w:rFonts w:ascii="Cambria Math" w:hAnsi="Cambria Math"/>
                <w:sz w:val="22"/>
                <w:szCs w:val="22"/>
                <w:lang w:val="es-ES_tradnl"/>
              </w:rPr>
              <w:t>En materia de asistencia y atención médica, psicológica, psiquiátrica y odontológica, la víctima tendrá todos los derechos establecidos por la Ley General de Salud para los Usuarios de los Servicios de Salud, y tendrá los siguientes derechos adicionales:</w:t>
            </w:r>
          </w:p>
          <w:p w:rsidR="008F6809" w:rsidRPr="00913063" w:rsidRDefault="008F6809" w:rsidP="008F6809">
            <w:pPr>
              <w:spacing w:after="0" w:line="240" w:lineRule="auto"/>
              <w:ind w:firstLine="289"/>
              <w:jc w:val="both"/>
              <w:rPr>
                <w:rFonts w:ascii="Cambria Math" w:eastAsia="MS Mincho" w:hAnsi="Cambria Math" w:cs="Arial"/>
                <w:b/>
                <w:bCs/>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34. </w:t>
            </w:r>
            <w:r w:rsidRPr="00913063">
              <w:rPr>
                <w:rFonts w:ascii="Cambria Math" w:hAnsi="Cambria Math"/>
                <w:sz w:val="22"/>
                <w:szCs w:val="22"/>
                <w:lang w:val="es-ES_tradnl"/>
              </w:rPr>
              <w:t xml:space="preserve">[...] </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w:t>
            </w:r>
            <w:r w:rsidRPr="00913063">
              <w:rPr>
                <w:rFonts w:ascii="Cambria Math" w:hAnsi="Cambria Math"/>
                <w:sz w:val="22"/>
                <w:szCs w:val="22"/>
                <w:lang w:val="es-ES_tradnl"/>
              </w:rPr>
              <w:t xml:space="preserve"> A que se proporcione gratuitamente atención médica y psicológica permanente de calidad en cualquiera de los hospitales públicos federales, estatales, del Distrito Federal y municipales, de acuerdo a su competencia, cuando se trate de lesiones, enfermedades y traumas emocionales provenientes del delito o de la violación a los derechos humanos sufridos por ella. Estos servicios se brindarán de manera permanente, cuando así se requiera, y no serán negados, aunque la víctima haya recibido las medidas de ayuda que se establecen en la </w:t>
            </w:r>
            <w:r w:rsidRPr="00913063">
              <w:rPr>
                <w:rFonts w:ascii="Cambria Math" w:hAnsi="Cambria Math"/>
                <w:sz w:val="22"/>
                <w:szCs w:val="22"/>
                <w:lang w:val="es-ES_tradnl"/>
              </w:rPr>
              <w:lastRenderedPageBreak/>
              <w:t>presente Ley, las cuales, si así lo determina el médico, se continuarán brindando hasta el final del tratamiento;</w:t>
            </w:r>
          </w:p>
          <w:p w:rsidR="008F6809" w:rsidRPr="00913063" w:rsidRDefault="008F6809" w:rsidP="008F6809">
            <w:pPr>
              <w:pStyle w:val="Texto"/>
              <w:spacing w:after="0" w:line="240" w:lineRule="auto"/>
              <w:rPr>
                <w:rFonts w:ascii="Cambria Math" w:hAnsi="Cambria Math"/>
                <w:b/>
                <w:sz w:val="22"/>
                <w:szCs w:val="22"/>
                <w:lang w:val="es-ES_tradnl"/>
              </w:rPr>
            </w:pPr>
          </w:p>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II.</w:t>
            </w:r>
            <w:r w:rsidRPr="00913063">
              <w:rPr>
                <w:rFonts w:ascii="Cambria Math" w:hAnsi="Cambria Math"/>
                <w:sz w:val="22"/>
                <w:szCs w:val="22"/>
                <w:lang w:val="es-ES_tradnl"/>
              </w:rPr>
              <w:t xml:space="preserve"> Los Gobiernos federal, estatales y del Distrito Federal, a través de sus organismos, dependencias y entidades de salud pública, así como aquellos municipios que cuenten con la infraestructura y la capacidad de prestación de servicios, en el marco de sus competencias deberán otorgar citas médicas en un periodo no mayor a ocho días, a las víctimas que así lo soliciten, salvo que sean casos de atención de emergencia en salud, en cuyo caso la atención será inmediata;</w:t>
            </w:r>
          </w:p>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III.</w:t>
            </w:r>
            <w:r w:rsidRPr="00913063">
              <w:rPr>
                <w:rFonts w:ascii="Cambria Math" w:hAnsi="Cambria Math"/>
                <w:sz w:val="22"/>
                <w:szCs w:val="22"/>
                <w:lang w:val="es-ES_tradnl"/>
              </w:rPr>
              <w:t xml:space="preserve"> Una vez realizada la valoración médica general o especializada, según sea el caso, y la correspondiente entrega de la formula médica, se hará la entrega inmediata de los medicamentos a los cuales la víctima tenga derecho y se le canalizará a los especialistas necesarios para el tratamiento integral, si así hubiese lugar;</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IV.</w:t>
            </w:r>
            <w:r w:rsidRPr="00913063">
              <w:rPr>
                <w:rFonts w:ascii="Cambria Math" w:hAnsi="Cambria Math"/>
                <w:sz w:val="22"/>
                <w:szCs w:val="22"/>
                <w:lang w:val="es-ES_tradnl"/>
              </w:rPr>
              <w:t xml:space="preserve"> Se le proporcionará material médico quirúrgico, incluida prótesis y demás instrumentos o aparatos que requiera para su movilidad conforme al dictamen dado por el médico especialista en la materia así como los servicios de análisis médicos, laboratorios e imágenes diagnósticas y los servicios odontológicos reconstructivos que requiera por los daños causados como consecuencia del hecho punible o la violación a sus derechos humanos;</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V.</w:t>
            </w:r>
            <w:r w:rsidRPr="00913063">
              <w:rPr>
                <w:rFonts w:ascii="Cambria Math" w:hAnsi="Cambria Math"/>
                <w:sz w:val="22"/>
                <w:szCs w:val="22"/>
                <w:lang w:val="es-ES_tradnl"/>
              </w:rPr>
              <w:t xml:space="preserve"> Se le proporcionará atención permanente en salud mental en los casos en que, como consecuencia del hecho victimizante, quede gravemente afectada psicológica y/o psiquiátricamente, y</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lang w:val="es-ES_tradnl"/>
              </w:rPr>
              <w:t>VI.</w:t>
            </w:r>
            <w:r w:rsidRPr="00913063">
              <w:rPr>
                <w:rFonts w:ascii="Cambria Math" w:hAnsi="Cambria Math"/>
                <w:sz w:val="22"/>
                <w:szCs w:val="22"/>
                <w:lang w:val="es-ES_tradnl"/>
              </w:rPr>
              <w:t xml:space="preserve"> La atención materno-infantil permanente cuando sea el caso incluyendo programas de nutrición.</w:t>
            </w:r>
          </w:p>
          <w:p w:rsidR="008F6809" w:rsidRPr="00913063" w:rsidRDefault="008F6809" w:rsidP="008F6809">
            <w:pPr>
              <w:spacing w:after="0" w:line="240" w:lineRule="auto"/>
              <w:jc w:val="both"/>
              <w:rPr>
                <w:rFonts w:ascii="Cambria Math" w:eastAsia="MS Mincho" w:hAnsi="Cambria Math" w:cs="Arial"/>
                <w:b/>
                <w:bCs/>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b/>
                <w:sz w:val="22"/>
                <w:szCs w:val="22"/>
                <w:lang w:val="es-ES_tradnl"/>
              </w:rPr>
              <w:lastRenderedPageBreak/>
              <w:t xml:space="preserve">I. a VI. [...] </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auto"/>
          </w:tcPr>
          <w:p w:rsidR="008F6809" w:rsidRPr="00913063" w:rsidRDefault="008F6809" w:rsidP="008F6809">
            <w:pPr>
              <w:spacing w:after="0" w:line="240" w:lineRule="auto"/>
              <w:ind w:firstLine="289"/>
              <w:jc w:val="both"/>
              <w:rPr>
                <w:rFonts w:ascii="Cambria Math" w:eastAsia="MS Mincho" w:hAnsi="Cambria Math" w:cs="Arial"/>
                <w:b/>
                <w:bCs/>
              </w:rPr>
            </w:pPr>
          </w:p>
        </w:tc>
        <w:tc>
          <w:tcPr>
            <w:tcW w:w="6734" w:type="dxa"/>
            <w:shd w:val="clear" w:color="auto" w:fill="auto"/>
          </w:tcPr>
          <w:p w:rsidR="008F6809" w:rsidRPr="00913063" w:rsidRDefault="008F6809" w:rsidP="008F6809">
            <w:pPr>
              <w:spacing w:after="0" w:line="240" w:lineRule="auto"/>
              <w:jc w:val="both"/>
              <w:rPr>
                <w:rFonts w:ascii="Cambria Math" w:hAnsi="Cambria Math"/>
                <w:b/>
              </w:rPr>
            </w:pPr>
            <w:r w:rsidRPr="00913063">
              <w:rPr>
                <w:rFonts w:ascii="Cambria Math" w:hAnsi="Cambria Math"/>
                <w:b/>
                <w:lang w:val="es-ES_tradnl"/>
              </w:rPr>
              <w:t xml:space="preserve">No podrá negarse la garantía de ejercer los derechos que protege este artículo a </w:t>
            </w:r>
            <w:r w:rsidRPr="00913063">
              <w:rPr>
                <w:rFonts w:ascii="Cambria Math" w:hAnsi="Cambria Math"/>
                <w:b/>
              </w:rPr>
              <w:t xml:space="preserve">ninguna víctima </w:t>
            </w:r>
            <w:r w:rsidRPr="00913063">
              <w:rPr>
                <w:rFonts w:ascii="Cambria Math" w:hAnsi="Cambria Math"/>
                <w:b/>
                <w:lang w:val="es-ES_tradnl"/>
              </w:rPr>
              <w:t xml:space="preserve">que se encuentran fuera de su jurisdicción de derechohabientes. </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BFBFBF" w:themeFill="background1" w:themeFillShade="BF"/>
          </w:tcPr>
          <w:p w:rsidR="008F6809" w:rsidRPr="00913063" w:rsidRDefault="008F6809" w:rsidP="008F6809">
            <w:pPr>
              <w:spacing w:after="0" w:line="240" w:lineRule="auto"/>
              <w:jc w:val="both"/>
              <w:rPr>
                <w:rFonts w:ascii="Cambria Math" w:hAnsi="Cambria Math" w:cs="Arial"/>
                <w:b/>
                <w:lang w:val="es-ES_tradnl"/>
              </w:rPr>
            </w:pPr>
          </w:p>
        </w:tc>
        <w:tc>
          <w:tcPr>
            <w:tcW w:w="6734" w:type="dxa"/>
            <w:shd w:val="clear" w:color="auto" w:fill="BFBFBF" w:themeFill="background1" w:themeFillShade="BF"/>
          </w:tcPr>
          <w:p w:rsidR="008F6809" w:rsidRPr="00913063" w:rsidRDefault="008F6809" w:rsidP="008F6809">
            <w:pPr>
              <w:spacing w:after="0" w:line="240" w:lineRule="auto"/>
              <w:jc w:val="both"/>
              <w:rPr>
                <w:rFonts w:ascii="Cambria Math" w:hAnsi="Cambria Math" w:cs="Arial"/>
                <w:b/>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 xml:space="preserve">Artículo 38. </w:t>
            </w:r>
            <w:r w:rsidRPr="00913063">
              <w:rPr>
                <w:rFonts w:ascii="Cambria Math" w:hAnsi="Cambria Math"/>
                <w:sz w:val="22"/>
                <w:szCs w:val="22"/>
                <w:lang w:val="es-ES_tradnl"/>
              </w:rPr>
              <w:t xml:space="preserve">El Sistema Nacional para el Desarrollo Integral de la Familia (DIF) o su análogo, similar o correlativo en las entidades federativas y los municipios, y las instituciones de las que dependen las casas de refugio y acogida que existan y brinden estos servicios en </w:t>
            </w:r>
            <w:r w:rsidRPr="00913063">
              <w:rPr>
                <w:rFonts w:ascii="Cambria Math" w:hAnsi="Cambria Math"/>
                <w:sz w:val="22"/>
                <w:szCs w:val="22"/>
                <w:lang w:val="es-ES_tradnl"/>
              </w:rPr>
              <w:lastRenderedPageBreak/>
              <w:t>el ámbito federal, estatal, del Distrito Federal o municipal, contratarán servicios o brindarán directamente alojamiento y alimentación en condiciones de seguridad y dignidad a las víctimas que se encuentren en especial condición de vulnerabilidad o que se encuentren amenazadas o desplazadas de su lugar de residencia por causa del delito cometido contra ellas o de la violación de sus derechos humanos. El alojamiento y la alimentación se brindarán durante el tiempo que sea necesario para garantizar que la víctima supere las condiciones de emergencia y pueda retornar libremente en condiciones seguras y dignas a su hogar.</w:t>
            </w:r>
          </w:p>
          <w:p w:rsidR="008F6809" w:rsidRPr="00913063" w:rsidRDefault="008F6809" w:rsidP="008F6809">
            <w:pPr>
              <w:spacing w:after="0" w:line="240" w:lineRule="auto"/>
              <w:jc w:val="both"/>
              <w:rPr>
                <w:rFonts w:ascii="Cambria Math" w:eastAsia="MS Mincho" w:hAnsi="Cambria Math" w:cs="Arial"/>
                <w:b/>
                <w:bCs/>
                <w:lang w:val="es-ES_tradnl"/>
              </w:rPr>
            </w:pPr>
          </w:p>
        </w:tc>
        <w:tc>
          <w:tcPr>
            <w:tcW w:w="6734" w:type="dxa"/>
            <w:shd w:val="clear" w:color="auto" w:fill="auto"/>
          </w:tcPr>
          <w:p w:rsidR="008F6809" w:rsidRPr="00913063" w:rsidRDefault="008F6809" w:rsidP="008F6809">
            <w:pPr>
              <w:spacing w:after="0" w:line="240" w:lineRule="auto"/>
              <w:jc w:val="both"/>
              <w:rPr>
                <w:rFonts w:ascii="Cambria Math" w:hAnsi="Cambria Math" w:cs="Arial"/>
                <w:b/>
                <w:lang w:val="es-ES_tradnl"/>
              </w:rPr>
            </w:pPr>
            <w:r w:rsidRPr="00913063">
              <w:rPr>
                <w:rFonts w:ascii="Cambria Math" w:hAnsi="Cambria Math" w:cs="Arial"/>
                <w:b/>
                <w:lang w:val="es-ES_tradnl"/>
              </w:rPr>
              <w:lastRenderedPageBreak/>
              <w:t xml:space="preserve">Artículo 38. </w:t>
            </w:r>
            <w:r w:rsidRPr="00913063">
              <w:rPr>
                <w:rFonts w:ascii="Cambria Math" w:hAnsi="Cambria Math" w:cs="Arial"/>
                <w:lang w:val="es-ES_tradnl"/>
              </w:rPr>
              <w:t xml:space="preserve">El Sistema Nacional para el Desarrollo Integral de la Familia (DIF) o su análogo, similar o correlativo en las entidades federativas y los municipios, y las instituciones de las que dependen las casas de refugio y acogida que existan y brinden estos servicios en </w:t>
            </w:r>
            <w:r w:rsidRPr="00913063">
              <w:rPr>
                <w:rFonts w:ascii="Cambria Math" w:hAnsi="Cambria Math" w:cs="Arial"/>
                <w:lang w:val="es-ES_tradnl"/>
              </w:rPr>
              <w:lastRenderedPageBreak/>
              <w:t xml:space="preserve">el ámbito federal, estatal, del Distrito Federal o municipal, contratarán servicios o brindarán directamente alojamiento y alimentación en condiciones de seguridad y dignidad a las víctimas que se encuentren en especial condición de vulnerabilidad o que se encuentren amenazadas o </w:t>
            </w:r>
            <w:r w:rsidRPr="00913063">
              <w:rPr>
                <w:rFonts w:ascii="Cambria Math" w:hAnsi="Cambria Math" w:cs="Arial"/>
                <w:b/>
                <w:lang w:val="es-ES_tradnl"/>
              </w:rPr>
              <w:t xml:space="preserve">en situación de desplazamiento interno forzado </w:t>
            </w:r>
            <w:r w:rsidRPr="00913063">
              <w:rPr>
                <w:rFonts w:ascii="Cambria Math" w:hAnsi="Cambria Math" w:cs="Arial"/>
                <w:lang w:val="es-ES_tradnl"/>
              </w:rPr>
              <w:t xml:space="preserve">por causa del delito cometido contra ellas o de la violación de sus derechos humanos. El alojamiento y la alimentación se brindarán durante el tiempo que sea necesario para garantizar que la víctima supere las condiciones de emergencia, </w:t>
            </w:r>
            <w:r w:rsidRPr="00913063">
              <w:rPr>
                <w:rFonts w:ascii="Cambria Math" w:hAnsi="Cambria Math" w:cs="Arial"/>
                <w:b/>
                <w:lang w:val="es-ES_tradnl"/>
              </w:rPr>
              <w:t>exista una solución duradera</w:t>
            </w:r>
            <w:r w:rsidRPr="00913063">
              <w:rPr>
                <w:rFonts w:ascii="Cambria Math" w:hAnsi="Cambria Math" w:cs="Arial"/>
                <w:lang w:val="es-ES_tradnl"/>
              </w:rPr>
              <w:t xml:space="preserve"> y pueda retornar libremente en condiciones seguras y dignas a su hogar. </w:t>
            </w:r>
            <w:r w:rsidRPr="00913063">
              <w:rPr>
                <w:rFonts w:ascii="Cambria Math" w:hAnsi="Cambria Math" w:cs="Arial"/>
                <w:b/>
                <w:lang w:val="es-ES_tradnl"/>
              </w:rPr>
              <w:t>Para ello, el Sistema Nacional para el Desarrollo Integral de la Familia (DIF) deberá asignar de sus recursos presupuestales, una partida emergente.</w:t>
            </w:r>
          </w:p>
          <w:p w:rsidR="008F6809" w:rsidRPr="00913063" w:rsidRDefault="008F6809" w:rsidP="008F6809">
            <w:pPr>
              <w:spacing w:after="0" w:line="240" w:lineRule="auto"/>
              <w:jc w:val="both"/>
              <w:rPr>
                <w:rFonts w:ascii="Cambria Math" w:hAnsi="Cambria Math" w:cs="Arial"/>
                <w:lang w:val="es-ES_tradnl"/>
              </w:rPr>
            </w:pPr>
          </w:p>
        </w:tc>
      </w:tr>
      <w:tr w:rsidR="008F6809" w:rsidRPr="00913063" w:rsidTr="008F6809">
        <w:tc>
          <w:tcPr>
            <w:tcW w:w="6733" w:type="dxa"/>
            <w:shd w:val="clear" w:color="auto" w:fill="BFBFBF" w:themeFill="background1" w:themeFillShade="BF"/>
          </w:tcPr>
          <w:p w:rsidR="008F6809" w:rsidRPr="00913063" w:rsidRDefault="008F6809" w:rsidP="008F6809">
            <w:pPr>
              <w:spacing w:after="0" w:line="240" w:lineRule="auto"/>
              <w:jc w:val="both"/>
              <w:rPr>
                <w:rFonts w:ascii="Cambria Math" w:hAnsi="Cambria Math" w:cs="Arial"/>
                <w:b/>
                <w:lang w:val="es-ES_tradnl"/>
              </w:rPr>
            </w:pPr>
          </w:p>
        </w:tc>
        <w:tc>
          <w:tcPr>
            <w:tcW w:w="6734" w:type="dxa"/>
            <w:shd w:val="clear" w:color="auto" w:fill="BFBFBF" w:themeFill="background1" w:themeFillShade="BF"/>
          </w:tcPr>
          <w:p w:rsidR="008F6809" w:rsidRPr="00913063" w:rsidRDefault="008F6809" w:rsidP="008F6809">
            <w:pPr>
              <w:spacing w:after="0" w:line="240" w:lineRule="auto"/>
              <w:jc w:val="both"/>
              <w:rPr>
                <w:rFonts w:ascii="Cambria Math" w:hAnsi="Cambria Math" w:cs="Arial"/>
                <w:b/>
                <w:lang w:val="es-ES_tradnl"/>
              </w:rPr>
            </w:pPr>
          </w:p>
        </w:tc>
      </w:tr>
      <w:tr w:rsidR="008F6809" w:rsidRPr="00913063" w:rsidTr="008F6809">
        <w:tc>
          <w:tcPr>
            <w:tcW w:w="6733" w:type="dxa"/>
            <w:shd w:val="clear" w:color="auto" w:fill="auto"/>
          </w:tcPr>
          <w:p w:rsidR="008F6809" w:rsidRPr="00913063" w:rsidRDefault="008F6809" w:rsidP="008F6809">
            <w:pPr>
              <w:spacing w:after="0" w:line="240" w:lineRule="auto"/>
              <w:jc w:val="both"/>
              <w:rPr>
                <w:rFonts w:ascii="Cambria Math" w:eastAsia="MS Mincho" w:hAnsi="Cambria Math" w:cs="Arial"/>
                <w:b/>
                <w:bCs/>
              </w:rPr>
            </w:pPr>
            <w:r w:rsidRPr="00913063">
              <w:rPr>
                <w:rFonts w:ascii="Cambria Math" w:hAnsi="Cambria Math" w:cs="Arial"/>
                <w:b/>
                <w:lang w:val="es-ES_tradnl"/>
              </w:rPr>
              <w:t xml:space="preserve">Artículo 39. </w:t>
            </w:r>
            <w:r w:rsidRPr="00913063">
              <w:rPr>
                <w:rFonts w:ascii="Cambria Math" w:hAnsi="Cambria Math" w:cs="Arial"/>
                <w:lang w:val="es-ES_tradnl"/>
              </w:rPr>
              <w:t>Cuando la víctima se encuentre en un lugar distinto al de su lugar de residencia y desee regresar al mismo, las autoridades competentes de los diversos órdenes de gobierno, pagarán los gastos correspondientes, garantizando, en todos los casos, que el medio de transporte usado por la víctima para su regreso es el más seguro y el que le cause menos trauma de acuerdo con sus condiciones.</w:t>
            </w: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39. </w:t>
            </w:r>
            <w:r w:rsidRPr="00913063">
              <w:rPr>
                <w:rFonts w:ascii="Cambria Math" w:hAnsi="Cambria Math"/>
                <w:sz w:val="22"/>
                <w:szCs w:val="22"/>
                <w:lang w:val="es-ES_tradnl"/>
              </w:rPr>
              <w:t xml:space="preserve">Cuando la víctima </w:t>
            </w:r>
            <w:r w:rsidRPr="00913063">
              <w:rPr>
                <w:rFonts w:ascii="Cambria Math" w:hAnsi="Cambria Math"/>
                <w:b/>
                <w:sz w:val="22"/>
                <w:szCs w:val="22"/>
                <w:lang w:val="es-ES_tradnl"/>
              </w:rPr>
              <w:t>se traslade a</w:t>
            </w:r>
            <w:r w:rsidRPr="00913063">
              <w:rPr>
                <w:rFonts w:ascii="Cambria Math" w:hAnsi="Cambria Math"/>
                <w:sz w:val="22"/>
                <w:szCs w:val="22"/>
                <w:lang w:val="es-ES_tradnl"/>
              </w:rPr>
              <w:t xml:space="preserve"> un lugar distinto </w:t>
            </w:r>
            <w:r w:rsidRPr="00913063">
              <w:rPr>
                <w:rFonts w:ascii="Cambria Math" w:hAnsi="Cambria Math"/>
                <w:b/>
                <w:sz w:val="22"/>
                <w:szCs w:val="22"/>
                <w:lang w:val="es-ES_tradnl"/>
              </w:rPr>
              <w:t>de su</w:t>
            </w:r>
            <w:r w:rsidRPr="00913063">
              <w:rPr>
                <w:rFonts w:ascii="Cambria Math" w:hAnsi="Cambria Math"/>
                <w:sz w:val="22"/>
                <w:szCs w:val="22"/>
                <w:lang w:val="es-ES_tradnl"/>
              </w:rPr>
              <w:t xml:space="preserve"> lugar de residencia y </w:t>
            </w:r>
            <w:r w:rsidRPr="00913063">
              <w:rPr>
                <w:rFonts w:ascii="Cambria Math" w:hAnsi="Cambria Math"/>
                <w:b/>
                <w:sz w:val="22"/>
                <w:szCs w:val="22"/>
                <w:lang w:val="es-ES_tradnl"/>
              </w:rPr>
              <w:t>requiera</w:t>
            </w:r>
            <w:r w:rsidRPr="00913063">
              <w:rPr>
                <w:rFonts w:ascii="Cambria Math" w:hAnsi="Cambria Math"/>
                <w:sz w:val="22"/>
                <w:szCs w:val="22"/>
                <w:lang w:val="es-ES_tradnl"/>
              </w:rPr>
              <w:t xml:space="preserve"> regresar al mismo, </w:t>
            </w:r>
            <w:r w:rsidRPr="00913063">
              <w:rPr>
                <w:rFonts w:ascii="Cambria Math" w:hAnsi="Cambria Math"/>
                <w:b/>
                <w:sz w:val="22"/>
                <w:szCs w:val="22"/>
                <w:lang w:val="es-ES_tradnl"/>
              </w:rPr>
              <w:t>las comisiones de víctimas de las entidades federativas o la Comisión Ejecutiva, si se tratara de una diligencia de carácter federal en otra entidad o se cumpliera el supuesto establecido en el último párrafo del artículo 79 de esta ley</w:t>
            </w:r>
            <w:r w:rsidRPr="00913063">
              <w:rPr>
                <w:rFonts w:ascii="Cambria Math" w:hAnsi="Cambria Math"/>
                <w:sz w:val="22"/>
                <w:szCs w:val="22"/>
                <w:lang w:val="es-ES_tradnl"/>
              </w:rPr>
              <w:t>, pagarán los gastos correspondientes, garantizando, en todos los casos, que el medio de transporte usado por la víctima para su regreso es el más seguro y el que le cause menos trauma de acuerdo con sus condiciones.</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b/>
                <w:sz w:val="22"/>
                <w:szCs w:val="22"/>
                <w:lang w:val="es-ES_tradnl"/>
              </w:rPr>
            </w:pPr>
          </w:p>
        </w:tc>
        <w:tc>
          <w:tcPr>
            <w:tcW w:w="6734"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spacing w:after="0" w:line="240" w:lineRule="auto"/>
              <w:jc w:val="both"/>
              <w:rPr>
                <w:rFonts w:ascii="Cambria Math" w:hAnsi="Cambria Math" w:cs="Arial"/>
                <w:b/>
                <w:lang w:val="es-ES_tradnl"/>
              </w:rPr>
            </w:pPr>
            <w:r w:rsidRPr="00913063">
              <w:rPr>
                <w:rFonts w:ascii="Cambria Math" w:hAnsi="Cambria Math"/>
                <w:b/>
                <w:lang w:val="es-ES_tradnl"/>
              </w:rPr>
              <w:t xml:space="preserve">Artículo 41. </w:t>
            </w:r>
            <w:r w:rsidRPr="00913063">
              <w:rPr>
                <w:rFonts w:ascii="Cambria Math" w:hAnsi="Cambria Math"/>
                <w:lang w:val="es-ES_tradnl"/>
              </w:rPr>
              <w:t>Las medidas adoptadas deberán ser acordes con la amenaza que tratan de conjurar y deberán tener en cuenta la condición de especial vulnerabilidad de las víctimas, así como respetar, en todos los casos, su dignidad.</w:t>
            </w: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color w:val="FF0000"/>
                <w:sz w:val="22"/>
                <w:szCs w:val="22"/>
                <w:lang w:val="es-ES_tradnl"/>
              </w:rPr>
            </w:pPr>
            <w:r w:rsidRPr="00913063">
              <w:rPr>
                <w:rFonts w:ascii="Cambria Math" w:hAnsi="Cambria Math"/>
                <w:b/>
                <w:sz w:val="22"/>
                <w:szCs w:val="22"/>
                <w:lang w:val="es-ES_tradnl"/>
              </w:rPr>
              <w:t xml:space="preserve">Artículo 41. </w:t>
            </w:r>
            <w:r w:rsidRPr="00913063">
              <w:rPr>
                <w:rFonts w:ascii="Cambria Math" w:hAnsi="Cambria Math"/>
                <w:sz w:val="22"/>
                <w:szCs w:val="22"/>
                <w:lang w:val="es-ES_tradnl"/>
              </w:rPr>
              <w:t xml:space="preserve">Las medidas adoptadas deberán ser acordes con la amenaza que tratan de conjurar y deberán tener en cuenta la condición de especial vulnerabilidad de las víctimas, así como respetar, en todos los casos, su dignidad. </w:t>
            </w:r>
            <w:r w:rsidRPr="00913063">
              <w:rPr>
                <w:rFonts w:ascii="Cambria Math" w:hAnsi="Cambria Math"/>
                <w:b/>
                <w:sz w:val="22"/>
                <w:szCs w:val="22"/>
                <w:lang w:val="es-ES_tradnl"/>
              </w:rPr>
              <w:t>Las víctimas tendrán derecho a que se apliquen en su favor, conforme a los principios y derechos plasmados en esta Ley y las necesidades específicas del caso, las medidas contempladas en la Ley Federal para la Protección a Personas que intervienen en el Procedimiento Penal y la Ley para la Protección de Personas Defensoras de Derechos Humanos y Periodistas.</w:t>
            </w:r>
          </w:p>
        </w:tc>
      </w:tr>
      <w:tr w:rsidR="008F6809" w:rsidRPr="00913063" w:rsidTr="008F6809">
        <w:tc>
          <w:tcPr>
            <w:tcW w:w="6733"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b/>
                <w:sz w:val="22"/>
                <w:szCs w:val="22"/>
                <w:lang w:val="es-ES_tradnl"/>
              </w:rPr>
            </w:pPr>
          </w:p>
        </w:tc>
        <w:tc>
          <w:tcPr>
            <w:tcW w:w="6734"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spacing w:after="0" w:line="240" w:lineRule="auto"/>
              <w:jc w:val="both"/>
              <w:rPr>
                <w:rFonts w:ascii="Cambria Math" w:hAnsi="Cambria Math" w:cs="Arial"/>
                <w:lang w:val="es-ES_tradnl"/>
              </w:rPr>
            </w:pPr>
            <w:r w:rsidRPr="00913063">
              <w:rPr>
                <w:rFonts w:ascii="Cambria Math" w:hAnsi="Cambria Math" w:cs="Arial"/>
                <w:b/>
                <w:lang w:val="es-ES_tradnl"/>
              </w:rPr>
              <w:t>Artículo 45</w:t>
            </w:r>
            <w:r w:rsidRPr="00913063">
              <w:rPr>
                <w:rFonts w:ascii="Cambria Math" w:hAnsi="Cambria Math" w:cs="Arial"/>
                <w:lang w:val="es-ES_tradnl"/>
              </w:rPr>
              <w:t>. Conforme a los lineamientos desarrollados por la Comisión Ejecutiva, las secretarías, dependencias, organismos y entidades del orden federal y de las entidades federativas del sector salud, educación, desarrollo social y las demás obligadas, así como aquellos municipios que cuenten con la infraestructura y la capacidad de prestación de servicios, en el marco de sus competencias y fundamentos legales de actuación, deberán tener en cuenta las principales afectaciones y consecuencias del hecho victimizante, respetando siempre los principios generales establecidos en la presente Ley y en particular el enfoque diferencial para las mujeres; niños, niñas y adolescentes; personas con discapacidad; adultos mayores y población indígena.</w:t>
            </w:r>
          </w:p>
          <w:p w:rsidR="008F6809" w:rsidRPr="00913063" w:rsidRDefault="008F6809" w:rsidP="008F6809">
            <w:pPr>
              <w:spacing w:after="0" w:line="240" w:lineRule="auto"/>
              <w:jc w:val="both"/>
              <w:rPr>
                <w:rFonts w:ascii="Cambria Math" w:eastAsia="MS Mincho" w:hAnsi="Cambria Math" w:cs="Arial"/>
                <w:b/>
                <w:bCs/>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Artículo 45</w:t>
            </w:r>
            <w:r w:rsidRPr="00913063">
              <w:rPr>
                <w:rFonts w:ascii="Cambria Math" w:hAnsi="Cambria Math"/>
                <w:sz w:val="22"/>
                <w:szCs w:val="22"/>
                <w:lang w:val="es-ES_tradnl"/>
              </w:rPr>
              <w:t>. Conforme a los lineamientos desarrollados por la Comisión Ejecutiva, las secretarías, dependencias, organismos y entidades del orden federal y de las entidades federativas del sector salud, educación, desarrollo social y las demás obligadas, así como aquellos municipios que cuenten con la infraestructura y la capacidad de prestación de servicios, en el marco de sus competencias y fundamentos legales de actuación, deberán tener en cuenta las principales afectaciones y consecuencias del hecho victimizante, respetando siempre los principios generales establecidos en la presente Ley y en particular el enfoque diferencial para las mujeres; niños, niñas y adolescentes; personas con discapacidad; adultos mayores</w:t>
            </w:r>
            <w:r w:rsidRPr="00913063">
              <w:rPr>
                <w:rFonts w:ascii="Cambria Math" w:hAnsi="Cambria Math"/>
                <w:b/>
                <w:sz w:val="22"/>
                <w:szCs w:val="22"/>
                <w:lang w:val="es-ES_tradnl"/>
              </w:rPr>
              <w:t xml:space="preserve">, desplazados </w:t>
            </w:r>
            <w:r w:rsidRPr="00913063">
              <w:rPr>
                <w:rFonts w:ascii="Cambria Math" w:hAnsi="Cambria Math"/>
                <w:b/>
                <w:sz w:val="22"/>
                <w:szCs w:val="22"/>
                <w:lang w:val="uz-Cyrl-UZ"/>
              </w:rPr>
              <w:t>internos</w:t>
            </w:r>
            <w:r w:rsidRPr="00913063">
              <w:rPr>
                <w:rFonts w:ascii="Cambria Math" w:hAnsi="Cambria Math"/>
                <w:b/>
                <w:sz w:val="22"/>
                <w:szCs w:val="22"/>
              </w:rPr>
              <w:t xml:space="preserve"> forzados</w:t>
            </w:r>
            <w:r w:rsidRPr="00913063">
              <w:rPr>
                <w:rFonts w:ascii="Cambria Math" w:hAnsi="Cambria Math"/>
                <w:b/>
                <w:sz w:val="22"/>
                <w:szCs w:val="22"/>
                <w:lang w:val="es-ES_tradnl"/>
              </w:rPr>
              <w:t xml:space="preserve">, migrantes </w:t>
            </w:r>
            <w:r w:rsidRPr="00913063">
              <w:rPr>
                <w:rFonts w:ascii="Cambria Math" w:hAnsi="Cambria Math"/>
                <w:sz w:val="22"/>
                <w:szCs w:val="22"/>
                <w:lang w:val="es-ES_tradnl"/>
              </w:rPr>
              <w:t>y población indígena.</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BFBFBF" w:themeFill="background1" w:themeFillShade="BF"/>
          </w:tcPr>
          <w:p w:rsidR="008F6809" w:rsidRPr="00913063" w:rsidRDefault="008F6809" w:rsidP="008F6809">
            <w:pPr>
              <w:spacing w:after="0" w:line="240" w:lineRule="auto"/>
              <w:jc w:val="both"/>
              <w:rPr>
                <w:rFonts w:ascii="Cambria Math" w:hAnsi="Cambria Math" w:cs="Arial"/>
                <w:b/>
                <w:lang w:val="es-ES_tradnl"/>
              </w:rPr>
            </w:pPr>
          </w:p>
        </w:tc>
        <w:tc>
          <w:tcPr>
            <w:tcW w:w="6734"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47. </w:t>
            </w:r>
            <w:r w:rsidRPr="00913063">
              <w:rPr>
                <w:rFonts w:ascii="Cambria Math" w:hAnsi="Cambria Math"/>
                <w:sz w:val="22"/>
                <w:szCs w:val="22"/>
                <w:lang w:val="es-ES_tradnl"/>
              </w:rPr>
              <w:t>Las políticas y acciones establecidas en este Capítulo tienen por objeto asegurar el acceso de las víctimas a la educación y promover su permanencia en el sistema educativo si como consecuencia del delito o de la violación a derechos humanos se interrumpen los estudios, para lo cual se tomarán medidas para superar esta condición provocada por el hecho victimizante. La educación deberá contar con enfoque transversal de género y diferencial, de inclusión social y con perspectiva de derechos. Se buscará garantizar la exención para las víctimas de todo tipo de costos académicos en las instituciones públicas de educación preescolar, primaria, secundaria y media superior.</w:t>
            </w:r>
          </w:p>
          <w:p w:rsidR="008F6809" w:rsidRPr="00913063" w:rsidRDefault="008F6809" w:rsidP="008F6809">
            <w:pPr>
              <w:spacing w:after="0" w:line="240" w:lineRule="auto"/>
              <w:ind w:firstLine="289"/>
              <w:jc w:val="both"/>
              <w:rPr>
                <w:rFonts w:ascii="Cambria Math" w:eastAsia="MS Mincho" w:hAnsi="Cambria Math" w:cs="Arial"/>
                <w:b/>
                <w:bCs/>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47. </w:t>
            </w:r>
            <w:r w:rsidRPr="00913063">
              <w:rPr>
                <w:rFonts w:ascii="Cambria Math" w:hAnsi="Cambria Math"/>
                <w:sz w:val="22"/>
                <w:szCs w:val="22"/>
                <w:lang w:val="es-ES_tradnl"/>
              </w:rPr>
              <w:t xml:space="preserve">Las políticas y acciones establecidas en este Capítulo tienen por objeto asegurar el acceso de las víctimas a la educación y promover su permanencia en el sistema educativo si como consecuencia del delito o de la violación a derechos humanos se interrumpen los estudios, para lo cual se tomarán medidas para superar esta condición provocada por el hecho victimizante, </w:t>
            </w:r>
            <w:r w:rsidRPr="00913063">
              <w:rPr>
                <w:rFonts w:ascii="Cambria Math" w:hAnsi="Cambria Math"/>
                <w:b/>
                <w:sz w:val="22"/>
                <w:szCs w:val="22"/>
                <w:lang w:val="es-ES_tradnl"/>
              </w:rPr>
              <w:t>particularmente a quienes se encuentran en situación de desplazamiento interno forzado o migración</w:t>
            </w:r>
            <w:r w:rsidRPr="00913063">
              <w:rPr>
                <w:rFonts w:ascii="Cambria Math" w:hAnsi="Cambria Math"/>
                <w:sz w:val="22"/>
                <w:szCs w:val="22"/>
                <w:lang w:val="es-ES_tradnl"/>
              </w:rPr>
              <w:t>. La educación deberá contar con enfoque transversal de género y diferencial, de inclusión social y con perspectiva de derechos. Se buscará garantizar la exención para las víctimas de todo tipo de costos académicos en las instituciones públicas de educación preescolar, primaria, secundaria y media superior.</w:t>
            </w:r>
          </w:p>
          <w:p w:rsidR="008F6809" w:rsidRPr="00913063" w:rsidRDefault="008F6809" w:rsidP="008F6809">
            <w:pPr>
              <w:pStyle w:val="Texto"/>
              <w:spacing w:after="0" w:line="240" w:lineRule="auto"/>
              <w:rPr>
                <w:rFonts w:ascii="Cambria Math" w:hAnsi="Cambria Math"/>
                <w:sz w:val="22"/>
                <w:szCs w:val="22"/>
                <w:lang w:val="es-ES_tradnl"/>
              </w:rPr>
            </w:pPr>
          </w:p>
        </w:tc>
      </w:tr>
      <w:tr w:rsidR="008F6809" w:rsidRPr="00913063" w:rsidTr="008F6809">
        <w:tc>
          <w:tcPr>
            <w:tcW w:w="6733" w:type="dxa"/>
            <w:shd w:val="clear" w:color="auto" w:fill="BFBFBF" w:themeFill="background1" w:themeFillShade="BF"/>
          </w:tcPr>
          <w:p w:rsidR="008F6809" w:rsidRPr="00913063" w:rsidRDefault="008F6809" w:rsidP="008F6809">
            <w:pPr>
              <w:pStyle w:val="Texto"/>
              <w:spacing w:after="0" w:line="240" w:lineRule="auto"/>
              <w:rPr>
                <w:rFonts w:ascii="Cambria Math" w:hAnsi="Cambria Math"/>
                <w:b/>
                <w:sz w:val="22"/>
                <w:szCs w:val="22"/>
                <w:lang w:val="es-ES_tradnl"/>
              </w:rPr>
            </w:pPr>
          </w:p>
        </w:tc>
        <w:tc>
          <w:tcPr>
            <w:tcW w:w="6734" w:type="dxa"/>
            <w:shd w:val="clear" w:color="auto" w:fill="BFBFBF" w:themeFill="background1" w:themeFillShade="BF"/>
          </w:tcPr>
          <w:p w:rsidR="008F6809" w:rsidRPr="00913063" w:rsidRDefault="008F6809" w:rsidP="008F6809">
            <w:pPr>
              <w:pStyle w:val="Texto"/>
              <w:spacing w:after="0" w:line="240" w:lineRule="auto"/>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 xml:space="preserve">Artículo 57. </w:t>
            </w:r>
            <w:r w:rsidRPr="00913063">
              <w:rPr>
                <w:rFonts w:ascii="Cambria Math" w:hAnsi="Cambria Math"/>
                <w:sz w:val="22"/>
                <w:szCs w:val="22"/>
                <w:lang w:val="es-ES_tradnl"/>
              </w:rPr>
              <w:t>La Federación, los estados, el Gobierno del Distrito Federal y los municipios en sus respectivos ámbitos, formularán y aplicarán políticas y programas de asistencia, que incluyan oportunidades de desarrollo productivo e ingreso en beneficio de las víctimas destinando los recursos presupuestales necesarios y estableciendo metas cuantificables para ello.</w:t>
            </w:r>
          </w:p>
          <w:p w:rsidR="008F6809" w:rsidRPr="00913063" w:rsidRDefault="008F6809" w:rsidP="008F6809">
            <w:pPr>
              <w:spacing w:after="0" w:line="240" w:lineRule="auto"/>
              <w:ind w:firstLine="289"/>
              <w:jc w:val="both"/>
              <w:rPr>
                <w:rFonts w:ascii="Cambria Math" w:eastAsia="MS Mincho" w:hAnsi="Cambria Math" w:cs="Arial"/>
                <w:b/>
                <w:bCs/>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b/>
                <w:sz w:val="22"/>
                <w:szCs w:val="22"/>
                <w:lang w:val="es-ES_tradnl"/>
              </w:rPr>
              <w:t xml:space="preserve">Artículo 57. </w:t>
            </w:r>
            <w:r w:rsidRPr="00913063">
              <w:rPr>
                <w:rFonts w:ascii="Cambria Math" w:hAnsi="Cambria Math"/>
                <w:sz w:val="22"/>
                <w:szCs w:val="22"/>
                <w:lang w:val="es-ES_tradnl"/>
              </w:rPr>
              <w:t xml:space="preserve">La Federación, los estados, </w:t>
            </w:r>
            <w:r w:rsidRPr="00913063">
              <w:rPr>
                <w:rFonts w:ascii="Cambria Math" w:hAnsi="Cambria Math"/>
                <w:b/>
                <w:sz w:val="22"/>
                <w:szCs w:val="22"/>
                <w:lang w:val="uz-Cyrl-UZ"/>
              </w:rPr>
              <w:t>la Ciudad de México</w:t>
            </w:r>
            <w:r w:rsidRPr="00913063">
              <w:rPr>
                <w:rFonts w:ascii="Cambria Math" w:hAnsi="Cambria Math"/>
                <w:sz w:val="22"/>
                <w:szCs w:val="22"/>
                <w:lang w:val="es-ES_tradnl"/>
              </w:rPr>
              <w:t xml:space="preserve"> y los municipios en sus respectivos ámbitos, formularán y aplicarán políticas y programas de asistencia, que incluyan oportunidades de desarrollo productivo e ingreso en beneficio de las víctimas destinando los recursos presupuestales necesarios y estableciendo metas cuantificables para ello. </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b/>
                <w:sz w:val="22"/>
                <w:szCs w:val="22"/>
                <w:lang w:val="es-ES_tradnl"/>
              </w:rPr>
            </w:pPr>
          </w:p>
        </w:tc>
        <w:tc>
          <w:tcPr>
            <w:tcW w:w="6734"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61. </w:t>
            </w:r>
            <w:r w:rsidRPr="00913063">
              <w:rPr>
                <w:rFonts w:ascii="Cambria Math" w:hAnsi="Cambria Math"/>
                <w:sz w:val="22"/>
                <w:szCs w:val="22"/>
                <w:lang w:val="es-ES_tradnl"/>
              </w:rPr>
              <w:t>Las víctimas tendrán derecho a la restitución en sus derechos conculcados, así como en sus bienes y propiedades si hubieren sido despojadas de ellos.</w:t>
            </w:r>
          </w:p>
          <w:p w:rsidR="008F6809" w:rsidRPr="00913063" w:rsidRDefault="008F6809" w:rsidP="008F6809">
            <w:pPr>
              <w:spacing w:after="0" w:line="240" w:lineRule="auto"/>
              <w:ind w:firstLine="289"/>
              <w:jc w:val="both"/>
              <w:rPr>
                <w:rFonts w:ascii="Cambria Math" w:eastAsia="MS Mincho" w:hAnsi="Cambria Math" w:cs="Arial"/>
                <w:b/>
                <w:bCs/>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61. </w:t>
            </w:r>
            <w:r w:rsidRPr="00913063">
              <w:rPr>
                <w:rFonts w:ascii="Cambria Math" w:hAnsi="Cambria Math"/>
                <w:sz w:val="22"/>
                <w:szCs w:val="22"/>
                <w:lang w:val="es-ES_tradnl"/>
              </w:rPr>
              <w:t xml:space="preserve">[...] </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Las medidas de restitución comprenden, según corresponda:</w:t>
            </w:r>
          </w:p>
          <w:p w:rsidR="008F6809" w:rsidRPr="00913063" w:rsidRDefault="008F6809" w:rsidP="008F6809">
            <w:pPr>
              <w:spacing w:after="0" w:line="240" w:lineRule="auto"/>
              <w:ind w:firstLine="289"/>
              <w:jc w:val="both"/>
              <w:rPr>
                <w:rFonts w:ascii="Cambria Math" w:eastAsia="MS Mincho" w:hAnsi="Cambria Math" w:cs="Arial"/>
                <w:b/>
                <w:bCs/>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 xml:space="preserve">[...] </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w:t>
            </w:r>
            <w:r w:rsidRPr="00913063">
              <w:rPr>
                <w:rFonts w:ascii="Cambria Math" w:hAnsi="Cambria Math"/>
                <w:sz w:val="22"/>
                <w:szCs w:val="22"/>
                <w:lang w:val="es-ES_tradnl"/>
              </w:rPr>
              <w:t xml:space="preserve"> Restablecimiento de la libertad, en caso de secuestro o desaparición forzada;</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uz-Cyrl-UZ"/>
              </w:rPr>
            </w:pPr>
            <w:r w:rsidRPr="00913063">
              <w:rPr>
                <w:rFonts w:ascii="Cambria Math" w:hAnsi="Cambria Math"/>
                <w:b/>
                <w:sz w:val="22"/>
                <w:szCs w:val="22"/>
                <w:lang w:val="uz-Cyrl-UZ"/>
              </w:rPr>
              <w:t xml:space="preserve">I.- </w:t>
            </w:r>
            <w:r w:rsidRPr="00913063">
              <w:rPr>
                <w:rFonts w:ascii="Cambria Math" w:hAnsi="Cambria Math"/>
                <w:sz w:val="22"/>
                <w:szCs w:val="22"/>
                <w:lang w:val="uz-Cyrl-UZ"/>
              </w:rPr>
              <w:t>Reestablecimiento de la libertad, en caso de secuestro o desaparición</w:t>
            </w:r>
            <w:r w:rsidRPr="00913063">
              <w:rPr>
                <w:rFonts w:ascii="Cambria Math" w:hAnsi="Cambria Math"/>
                <w:b/>
                <w:sz w:val="22"/>
                <w:szCs w:val="22"/>
                <w:lang w:val="uz-Cyrl-UZ"/>
              </w:rPr>
              <w:t xml:space="preserve"> de persona; </w:t>
            </w: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II.</w:t>
            </w:r>
            <w:r w:rsidRPr="00913063">
              <w:rPr>
                <w:rFonts w:ascii="Cambria Math" w:hAnsi="Cambria Math"/>
                <w:sz w:val="22"/>
                <w:szCs w:val="22"/>
                <w:lang w:val="es-ES_tradnl"/>
              </w:rPr>
              <w:t xml:space="preserve"> Restablecimiento de los derechos jurídicos;</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III.</w:t>
            </w:r>
            <w:r w:rsidRPr="00913063">
              <w:rPr>
                <w:rFonts w:ascii="Cambria Math" w:hAnsi="Cambria Math"/>
                <w:sz w:val="22"/>
                <w:szCs w:val="22"/>
                <w:lang w:val="es-ES_tradnl"/>
              </w:rPr>
              <w:t xml:space="preserve"> Restablecimiento de la identidad;</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IV.</w:t>
            </w:r>
            <w:r w:rsidRPr="00913063">
              <w:rPr>
                <w:rFonts w:ascii="Cambria Math" w:hAnsi="Cambria Math"/>
                <w:sz w:val="22"/>
                <w:szCs w:val="22"/>
                <w:lang w:val="es-ES_tradnl"/>
              </w:rPr>
              <w:t xml:space="preserve"> Restablecimiento de la vida y unidad familiar;</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V.</w:t>
            </w:r>
            <w:r w:rsidRPr="00913063">
              <w:rPr>
                <w:rFonts w:ascii="Cambria Math" w:hAnsi="Cambria Math"/>
                <w:sz w:val="22"/>
                <w:szCs w:val="22"/>
                <w:lang w:val="es-ES_tradnl"/>
              </w:rPr>
              <w:t xml:space="preserve"> Restablecimiento de la ciudadanía y de los derechos políticos;</w:t>
            </w:r>
          </w:p>
          <w:p w:rsidR="008F6809" w:rsidRPr="00913063" w:rsidRDefault="008F6809" w:rsidP="008F6809">
            <w:pPr>
              <w:spacing w:after="0" w:line="240" w:lineRule="auto"/>
              <w:ind w:firstLine="289"/>
              <w:jc w:val="both"/>
              <w:rPr>
                <w:rFonts w:ascii="Cambria Math" w:eastAsia="MS Mincho" w:hAnsi="Cambria Math" w:cs="Arial"/>
                <w:b/>
                <w:bCs/>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w:t>
            </w:r>
            <w:r w:rsidRPr="00913063">
              <w:rPr>
                <w:rFonts w:ascii="Cambria Math" w:hAnsi="Cambria Math"/>
                <w:b/>
                <w:sz w:val="22"/>
                <w:szCs w:val="22"/>
                <w:lang w:val="uz-Cyrl-UZ"/>
              </w:rPr>
              <w:t>I</w:t>
            </w:r>
            <w:r w:rsidRPr="00913063">
              <w:rPr>
                <w:rFonts w:ascii="Cambria Math" w:hAnsi="Cambria Math"/>
                <w:b/>
                <w:sz w:val="22"/>
                <w:szCs w:val="22"/>
                <w:lang w:val="es-ES_tradnl"/>
              </w:rPr>
              <w:t>.</w:t>
            </w:r>
            <w:r w:rsidRPr="00913063">
              <w:rPr>
                <w:rFonts w:ascii="Cambria Math" w:hAnsi="Cambria Math"/>
                <w:sz w:val="22"/>
                <w:szCs w:val="22"/>
                <w:lang w:val="es-ES_tradnl"/>
              </w:rPr>
              <w:t xml:space="preserve"> a V. [...] </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VI.</w:t>
            </w:r>
            <w:r w:rsidRPr="00913063">
              <w:rPr>
                <w:rFonts w:ascii="Cambria Math" w:hAnsi="Cambria Math"/>
                <w:sz w:val="22"/>
                <w:szCs w:val="22"/>
                <w:lang w:val="es-ES_tradnl"/>
              </w:rPr>
              <w:t xml:space="preserve"> Regreso digno y seguro al lugar de residencia;</w:t>
            </w:r>
          </w:p>
          <w:p w:rsidR="008F6809" w:rsidRPr="00913063" w:rsidRDefault="008F6809" w:rsidP="008F6809">
            <w:pPr>
              <w:spacing w:after="0" w:line="240" w:lineRule="auto"/>
              <w:ind w:firstLine="289"/>
              <w:jc w:val="both"/>
              <w:rPr>
                <w:rFonts w:ascii="Cambria Math" w:eastAsia="MS Mincho" w:hAnsi="Cambria Math" w:cs="Arial"/>
                <w:b/>
                <w:bCs/>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VI.</w:t>
            </w:r>
            <w:r w:rsidRPr="00913063">
              <w:rPr>
                <w:rFonts w:ascii="Cambria Math" w:hAnsi="Cambria Math"/>
                <w:sz w:val="22"/>
                <w:szCs w:val="22"/>
                <w:lang w:val="es-ES_tradnl"/>
              </w:rPr>
              <w:t xml:space="preserve"> Regreso digno y seguro al lugar </w:t>
            </w:r>
            <w:r w:rsidRPr="00913063">
              <w:rPr>
                <w:rFonts w:ascii="Cambria Math" w:hAnsi="Cambria Math"/>
                <w:b/>
                <w:sz w:val="22"/>
                <w:szCs w:val="22"/>
                <w:lang w:val="es-ES_tradnl"/>
              </w:rPr>
              <w:t xml:space="preserve">original </w:t>
            </w:r>
            <w:r w:rsidRPr="00913063">
              <w:rPr>
                <w:rFonts w:ascii="Cambria Math" w:hAnsi="Cambria Math"/>
                <w:sz w:val="22"/>
                <w:szCs w:val="22"/>
                <w:lang w:val="es-ES_tradnl"/>
              </w:rPr>
              <w:t xml:space="preserve">de residencia </w:t>
            </w:r>
            <w:r w:rsidRPr="00913063">
              <w:rPr>
                <w:rFonts w:ascii="Cambria Math" w:hAnsi="Cambria Math"/>
                <w:b/>
                <w:sz w:val="22"/>
                <w:szCs w:val="22"/>
                <w:lang w:val="es-ES_tradnl"/>
              </w:rPr>
              <w:t xml:space="preserve">u origen, así como la restitución o </w:t>
            </w:r>
            <w:r w:rsidRPr="00913063">
              <w:rPr>
                <w:rFonts w:ascii="Cambria Math" w:hAnsi="Cambria Math"/>
                <w:b/>
                <w:sz w:val="22"/>
                <w:szCs w:val="22"/>
              </w:rPr>
              <w:t>indemnización</w:t>
            </w:r>
            <w:r w:rsidRPr="00913063">
              <w:rPr>
                <w:rFonts w:ascii="Cambria Math" w:hAnsi="Cambria Math"/>
                <w:b/>
                <w:sz w:val="22"/>
                <w:szCs w:val="22"/>
                <w:lang w:val="es-ES_tradnl"/>
              </w:rPr>
              <w:t xml:space="preserve"> de sus derechos vulnerados en materia de tierra, propiedad o posesiones</w:t>
            </w:r>
            <w:r w:rsidRPr="00913063">
              <w:rPr>
                <w:rFonts w:ascii="Cambria Math" w:hAnsi="Cambria Math"/>
                <w:sz w:val="22"/>
                <w:szCs w:val="22"/>
                <w:lang w:val="es-ES_tradnl"/>
              </w:rPr>
              <w:t>;</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VII.</w:t>
            </w:r>
            <w:r w:rsidRPr="00913063">
              <w:rPr>
                <w:rFonts w:ascii="Cambria Math" w:hAnsi="Cambria Math"/>
                <w:sz w:val="22"/>
                <w:szCs w:val="22"/>
                <w:lang w:val="es-ES_tradnl"/>
              </w:rPr>
              <w:t xml:space="preserve"> Reintegración en el empleo, y</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VIII.</w:t>
            </w:r>
            <w:r w:rsidRPr="00913063">
              <w:rPr>
                <w:rFonts w:ascii="Cambria Math" w:hAnsi="Cambria Math"/>
                <w:sz w:val="22"/>
                <w:szCs w:val="22"/>
                <w:lang w:val="es-ES_tradnl"/>
              </w:rPr>
              <w:t xml:space="preserve"> Devolución de todos los bienes o valores de su propiedad que hayan sido incautados o recuperados por las autoridades incluyendo sus frutos y accesorios, y si no fuese posible, el pago de su valor actualizado. Si se trata de bienes fungibles, el juez podrá condenar a la entrega de un objeto igual al que fuese materia de delito sin necesidad de recurrir a prueba pericial.</w:t>
            </w:r>
          </w:p>
          <w:p w:rsidR="008F6809" w:rsidRPr="00913063" w:rsidRDefault="008F6809" w:rsidP="008F6809">
            <w:pPr>
              <w:spacing w:after="0" w:line="240" w:lineRule="auto"/>
              <w:ind w:firstLine="289"/>
              <w:jc w:val="both"/>
              <w:rPr>
                <w:rFonts w:ascii="Cambria Math" w:eastAsia="MS Mincho" w:hAnsi="Cambria Math" w:cs="Arial"/>
                <w:b/>
                <w:bCs/>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VII.</w:t>
            </w:r>
            <w:r w:rsidRPr="00913063">
              <w:rPr>
                <w:rFonts w:ascii="Cambria Math" w:hAnsi="Cambria Math"/>
                <w:sz w:val="22"/>
                <w:szCs w:val="22"/>
                <w:lang w:val="es-ES_tradnl"/>
              </w:rPr>
              <w:t xml:space="preserve"> a VIII. [...] </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En los casos en que una autoridad judicial competente revoque una sentencia condenatoria, se eliminarán los registros de los respectivos antecedentes penales.</w:t>
            </w:r>
          </w:p>
          <w:p w:rsidR="008F6809" w:rsidRPr="00913063" w:rsidRDefault="008F6809" w:rsidP="008F6809">
            <w:pPr>
              <w:spacing w:after="0" w:line="240" w:lineRule="auto"/>
              <w:ind w:firstLine="289"/>
              <w:jc w:val="both"/>
              <w:rPr>
                <w:rFonts w:ascii="Cambria Math" w:eastAsia="MS Mincho" w:hAnsi="Cambria Math" w:cs="Arial"/>
                <w:b/>
                <w:bCs/>
                <w:lang w:val="es-ES_tradnl"/>
              </w:rPr>
            </w:pPr>
          </w:p>
        </w:tc>
        <w:tc>
          <w:tcPr>
            <w:tcW w:w="6734" w:type="dxa"/>
            <w:shd w:val="clear" w:color="auto" w:fill="auto"/>
          </w:tcPr>
          <w:p w:rsidR="008F6809" w:rsidRPr="00913063" w:rsidRDefault="008F6809" w:rsidP="008F6809">
            <w:pPr>
              <w:pStyle w:val="Textosinformato"/>
              <w:jc w:val="both"/>
              <w:rPr>
                <w:rFonts w:ascii="Cambria Math" w:eastAsia="MS Mincho" w:hAnsi="Cambria Math" w:cs="Arial"/>
                <w:b/>
                <w:iCs/>
                <w:sz w:val="22"/>
                <w:szCs w:val="22"/>
              </w:rPr>
            </w:pPr>
            <w:r w:rsidRPr="00913063">
              <w:rPr>
                <w:rFonts w:ascii="Cambria Math" w:eastAsia="MS Mincho" w:hAnsi="Cambria Math" w:cs="Arial"/>
                <w:b/>
                <w:iCs/>
                <w:sz w:val="22"/>
                <w:szCs w:val="22"/>
              </w:rPr>
              <w:t xml:space="preserve">[...] </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b/>
                <w:sz w:val="22"/>
                <w:szCs w:val="22"/>
                <w:lang w:val="es-ES_tradnl"/>
              </w:rPr>
            </w:pPr>
          </w:p>
        </w:tc>
        <w:tc>
          <w:tcPr>
            <w:tcW w:w="6734"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spacing w:after="0" w:line="240" w:lineRule="auto"/>
              <w:jc w:val="both"/>
              <w:rPr>
                <w:rFonts w:ascii="Cambria Math" w:eastAsia="MS Mincho" w:hAnsi="Cambria Math" w:cs="Arial"/>
                <w:b/>
                <w:bCs/>
              </w:rPr>
            </w:pPr>
            <w:r w:rsidRPr="00913063">
              <w:rPr>
                <w:rFonts w:ascii="Cambria Math" w:hAnsi="Cambria Math" w:cs="Arial"/>
                <w:b/>
                <w:lang w:val="es-ES_tradnl"/>
              </w:rPr>
              <w:t xml:space="preserve">Artículo 63. </w:t>
            </w:r>
            <w:r w:rsidRPr="00913063">
              <w:rPr>
                <w:rFonts w:ascii="Cambria Math" w:hAnsi="Cambria Math" w:cs="Arial"/>
                <w:lang w:val="es-ES_tradnl"/>
              </w:rPr>
              <w:t>Cuando se otorguen medidas de rehabilitación se dará un</w:t>
            </w:r>
            <w:r w:rsidRPr="00913063">
              <w:rPr>
                <w:rFonts w:ascii="Cambria Math" w:hAnsi="Cambria Math" w:cs="Arial"/>
                <w:i/>
                <w:lang w:val="es-ES_tradnl"/>
              </w:rPr>
              <w:t xml:space="preserve"> </w:t>
            </w:r>
            <w:r w:rsidRPr="00913063">
              <w:rPr>
                <w:rFonts w:ascii="Cambria Math" w:hAnsi="Cambria Math" w:cs="Arial"/>
                <w:lang w:val="es-ES_tradnl"/>
              </w:rPr>
              <w:t>trato especial a los niños y niñas víctimas y a los hijos de las víctimas y a adultos mayores dependientes de éstas</w:t>
            </w: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b/>
                <w:sz w:val="22"/>
                <w:szCs w:val="22"/>
                <w:lang w:val="es-ES_tradnl"/>
              </w:rPr>
              <w:t xml:space="preserve">Artículo 63. </w:t>
            </w:r>
            <w:r w:rsidRPr="00913063">
              <w:rPr>
                <w:rFonts w:ascii="Cambria Math" w:hAnsi="Cambria Math"/>
                <w:sz w:val="22"/>
                <w:szCs w:val="22"/>
                <w:lang w:val="es-ES_tradnl"/>
              </w:rPr>
              <w:t>Cuando se otorguen medidas de rehabilitación se dará un</w:t>
            </w:r>
            <w:r w:rsidRPr="00913063">
              <w:rPr>
                <w:rFonts w:ascii="Cambria Math" w:hAnsi="Cambria Math"/>
                <w:i/>
                <w:sz w:val="22"/>
                <w:szCs w:val="22"/>
                <w:lang w:val="es-ES_tradnl"/>
              </w:rPr>
              <w:t xml:space="preserve"> </w:t>
            </w:r>
            <w:r w:rsidRPr="00913063">
              <w:rPr>
                <w:rFonts w:ascii="Cambria Math" w:hAnsi="Cambria Math"/>
                <w:sz w:val="22"/>
                <w:szCs w:val="22"/>
                <w:lang w:val="es-ES_tradnl"/>
              </w:rPr>
              <w:t>trato especial a los niños y niñas víctimas y a los hijos de las víctimas y a adultos mayores dependientes de éstas</w:t>
            </w:r>
            <w:r w:rsidRPr="00913063">
              <w:rPr>
                <w:rFonts w:ascii="Cambria Math" w:hAnsi="Cambria Math"/>
                <w:b/>
                <w:sz w:val="22"/>
                <w:szCs w:val="22"/>
                <w:lang w:val="es-ES_tradnl"/>
              </w:rPr>
              <w:t xml:space="preserve">, y a víctimas de desplazamiento interno forzado. </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b/>
                <w:sz w:val="22"/>
                <w:szCs w:val="22"/>
                <w:lang w:val="es-ES_tradnl"/>
              </w:rPr>
            </w:pPr>
          </w:p>
        </w:tc>
        <w:tc>
          <w:tcPr>
            <w:tcW w:w="6734"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CAPÍTULO III</w:t>
            </w:r>
          </w:p>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MEDIDAS DE COMPENSACIÓN</w:t>
            </w:r>
          </w:p>
          <w:p w:rsidR="008F6809" w:rsidRPr="00913063" w:rsidRDefault="008F6809" w:rsidP="008F6809">
            <w:pPr>
              <w:pStyle w:val="Texto"/>
              <w:spacing w:after="0" w:line="240" w:lineRule="auto"/>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CAPÍTULO III</w:t>
            </w:r>
          </w:p>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MEDIDAS DE COMPENSACIÓN</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64. </w:t>
            </w:r>
            <w:r w:rsidRPr="00913063">
              <w:rPr>
                <w:rFonts w:ascii="Cambria Math" w:hAnsi="Cambria Math"/>
                <w:sz w:val="22"/>
                <w:szCs w:val="22"/>
                <w:lang w:val="es-ES_tradnl"/>
              </w:rPr>
              <w:t>La compensación se otorgará por todos los perjuicios, sufrimientos y pérdidas económicamente evaluables que sean consecuencia de la comisión de los delitos a los que se refiere el artículo 68 de este ordenamiento o de la violación de derechos humanos, incluyendo el error judicial, de conformidad con lo que establece esta Ley y su Reglamento. Estos perjuicios, sufrimientos y pérdidas incluirán, entre otros y como mínimo:</w:t>
            </w:r>
          </w:p>
          <w:p w:rsidR="008F6809" w:rsidRPr="00913063" w:rsidRDefault="008F6809" w:rsidP="008F6809">
            <w:pPr>
              <w:spacing w:after="0" w:line="240" w:lineRule="auto"/>
              <w:jc w:val="both"/>
              <w:rPr>
                <w:rFonts w:ascii="Cambria Math" w:hAnsi="Cambria Math" w:cs="Arial"/>
                <w:b/>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64. </w:t>
            </w:r>
            <w:r w:rsidRPr="00913063">
              <w:rPr>
                <w:rFonts w:ascii="Cambria Math" w:hAnsi="Cambria Math"/>
                <w:sz w:val="22"/>
                <w:szCs w:val="22"/>
                <w:lang w:val="es-ES_tradnl"/>
              </w:rPr>
              <w:t xml:space="preserve">La compensación, </w:t>
            </w:r>
            <w:r w:rsidRPr="00913063">
              <w:rPr>
                <w:rFonts w:ascii="Cambria Math" w:hAnsi="Cambria Math"/>
                <w:b/>
                <w:sz w:val="22"/>
                <w:szCs w:val="22"/>
              </w:rPr>
              <w:t>reparación económica</w:t>
            </w:r>
            <w:r w:rsidRPr="00913063">
              <w:rPr>
                <w:rFonts w:ascii="Cambria Math" w:hAnsi="Cambria Math"/>
                <w:sz w:val="22"/>
                <w:szCs w:val="22"/>
                <w:lang w:val="es-ES_tradnl"/>
              </w:rPr>
              <w:t>, se otorgará por todos los perjuicios, sufrimientos y pérdidas económicamente evaluables que sean consecuencia de la comisión de los delitos a los que se refiere el artículo 68 de este ordenamiento o de la violación de derechos humanos, incluyendo el error judicial, de conformidad con lo que establece esta Ley y su Reglamento. Estos perjuicios, sufrimientos y pérdidas incluirán, entre otros y como mínimo:</w:t>
            </w:r>
          </w:p>
          <w:p w:rsidR="008F6809" w:rsidRPr="00913063" w:rsidRDefault="008F6809" w:rsidP="008F6809">
            <w:pPr>
              <w:spacing w:after="0" w:line="240" w:lineRule="auto"/>
              <w:jc w:val="both"/>
              <w:rPr>
                <w:rFonts w:ascii="Cambria Math" w:hAnsi="Cambria Math" w:cs="Arial"/>
                <w:b/>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w:t>
            </w:r>
            <w:r w:rsidRPr="00913063">
              <w:rPr>
                <w:rFonts w:ascii="Cambria Math" w:hAnsi="Cambria Math"/>
                <w:sz w:val="22"/>
                <w:szCs w:val="22"/>
                <w:lang w:val="es-ES_tradnl"/>
              </w:rPr>
              <w:t xml:space="preserve"> La reparación del daño sufrido en la integridad física de la víctima;</w:t>
            </w:r>
          </w:p>
          <w:p w:rsidR="008F6809" w:rsidRPr="00913063" w:rsidRDefault="008F6809" w:rsidP="008F6809">
            <w:pPr>
              <w:pStyle w:val="Texto"/>
              <w:spacing w:after="0" w:line="240" w:lineRule="auto"/>
              <w:rPr>
                <w:rFonts w:ascii="Cambria Math" w:hAnsi="Cambria Math"/>
                <w:b/>
                <w:sz w:val="22"/>
                <w:szCs w:val="22"/>
                <w:lang w:val="es-ES_tradnl"/>
              </w:rPr>
            </w:pPr>
          </w:p>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II.</w:t>
            </w:r>
            <w:r w:rsidRPr="00913063">
              <w:rPr>
                <w:rFonts w:ascii="Cambria Math" w:hAnsi="Cambria Math"/>
                <w:sz w:val="22"/>
                <w:szCs w:val="22"/>
                <w:lang w:val="es-ES_tradnl"/>
              </w:rPr>
              <w:t xml:space="preserve"> La reparación del daño moral sufrido por la víctima o las personas con derecho a la reparación integral, entendiendo por éste, aquellos efectos nocivos de los hechos del caso que no tienen carácter económico o patrimonial y no pueden ser tasados en términos monetarios. El daño moral comprende tanto los sufrimientos y las aflicciones causados a las víctimas directas e indirectas, como el menoscabo de valores muy significativos para las personas y toda perturbación que no sea susceptible de medición pecuniaria;</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III.</w:t>
            </w:r>
            <w:r w:rsidRPr="00913063">
              <w:rPr>
                <w:rFonts w:ascii="Cambria Math" w:hAnsi="Cambria Math"/>
                <w:sz w:val="22"/>
                <w:szCs w:val="22"/>
                <w:lang w:val="es-ES_tradnl"/>
              </w:rPr>
              <w:t xml:space="preserve"> El resarcimiento de los perjuicios ocasionados o lucro cesante, incluyendo el pago de los salarios o percepciones correspondientes, cuando por lesiones se cause incapacidad para trabajar en oficio, arte o profesión;</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IV.</w:t>
            </w:r>
            <w:r w:rsidRPr="00913063">
              <w:rPr>
                <w:rFonts w:ascii="Cambria Math" w:hAnsi="Cambria Math"/>
                <w:sz w:val="22"/>
                <w:szCs w:val="22"/>
                <w:lang w:val="es-ES_tradnl"/>
              </w:rPr>
              <w:t xml:space="preserve"> La pérdida de oportunidades, en particular las de educación y prestaciones sociales;</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V.</w:t>
            </w:r>
            <w:r w:rsidRPr="00913063">
              <w:rPr>
                <w:rFonts w:ascii="Cambria Math" w:hAnsi="Cambria Math"/>
                <w:sz w:val="22"/>
                <w:szCs w:val="22"/>
                <w:lang w:val="es-ES_tradnl"/>
              </w:rPr>
              <w:t xml:space="preserve"> Los daños patrimoniales generados como consecuencia de delitos o violaciones a derechos humanos;</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VI.</w:t>
            </w:r>
            <w:r w:rsidRPr="00913063">
              <w:rPr>
                <w:rFonts w:ascii="Cambria Math" w:hAnsi="Cambria Math"/>
                <w:sz w:val="22"/>
                <w:szCs w:val="22"/>
                <w:lang w:val="es-ES_tradnl"/>
              </w:rPr>
              <w:t xml:space="preserve"> El pago de los gastos y costas judiciales del Asesor Jurídico cuando éste sea privado;</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VII.</w:t>
            </w:r>
            <w:r w:rsidRPr="00913063">
              <w:rPr>
                <w:rFonts w:ascii="Cambria Math" w:hAnsi="Cambria Math"/>
                <w:sz w:val="22"/>
                <w:szCs w:val="22"/>
                <w:lang w:val="es-ES_tradnl"/>
              </w:rPr>
              <w:t xml:space="preserve"> El pago de los tratamientos médicos o terapéuticos que, como consecuencia del delito o de la violación a los derechos humanos, sean necesarios para la recuperación de la salud psíquica y física de la víctima, y</w:t>
            </w: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w:t>
            </w:r>
            <w:r w:rsidRPr="00913063">
              <w:rPr>
                <w:rFonts w:ascii="Cambria Math" w:hAnsi="Cambria Math"/>
                <w:sz w:val="22"/>
                <w:szCs w:val="22"/>
                <w:lang w:val="es-ES_tradnl"/>
              </w:rPr>
              <w:t xml:space="preserve"> a VII. [...] </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VIII.</w:t>
            </w:r>
            <w:r w:rsidRPr="00913063">
              <w:rPr>
                <w:rFonts w:ascii="Cambria Math" w:hAnsi="Cambria Math"/>
                <w:sz w:val="22"/>
                <w:szCs w:val="22"/>
                <w:lang w:val="es-ES_tradnl"/>
              </w:rPr>
              <w:t xml:space="preserve"> Los gastos comprobables de transporte, alojamiento, comunicación o alimentación que le ocasione trasladarse al lugar del juicio o para asistir a su tratamiento, si la víctima reside en municipio o delegación distintos al del enjuiciamiento o donde recibe la atención.</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ind w:firstLine="0"/>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VIII.</w:t>
            </w:r>
            <w:r w:rsidRPr="00913063">
              <w:rPr>
                <w:rFonts w:ascii="Cambria Math" w:hAnsi="Cambria Math"/>
                <w:sz w:val="22"/>
                <w:szCs w:val="22"/>
                <w:lang w:val="es-ES_tradnl"/>
              </w:rPr>
              <w:t xml:space="preserve"> Los gastos comprobables de transporte, alojamiento, comunicación o alimentación que le ocasione trasladarse al lugar del juicio</w:t>
            </w:r>
            <w:r w:rsidRPr="00913063">
              <w:rPr>
                <w:rFonts w:ascii="Cambria Math" w:hAnsi="Cambria Math"/>
                <w:b/>
                <w:sz w:val="22"/>
                <w:szCs w:val="22"/>
                <w:lang w:val="es-ES_tradnl"/>
              </w:rPr>
              <w:t xml:space="preserve"> a diligencias ministeriales</w:t>
            </w:r>
            <w:r w:rsidRPr="00913063">
              <w:rPr>
                <w:rFonts w:ascii="Cambria Math" w:hAnsi="Cambria Math"/>
                <w:b/>
                <w:sz w:val="22"/>
                <w:szCs w:val="22"/>
              </w:rPr>
              <w:t>, judiciales</w:t>
            </w:r>
            <w:r w:rsidRPr="00913063">
              <w:rPr>
                <w:rFonts w:ascii="Cambria Math" w:hAnsi="Cambria Math"/>
                <w:sz w:val="22"/>
                <w:szCs w:val="22"/>
                <w:lang w:val="es-ES_tradnl"/>
              </w:rPr>
              <w:t xml:space="preserve"> o para asistir a su tratamiento, si la víctima reside en municipio o delegación distintos al del enjuiciamiento o donde recibe la atención.</w:t>
            </w: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sz w:val="22"/>
                <w:szCs w:val="22"/>
                <w:lang w:val="es-ES_tradnl"/>
              </w:rPr>
              <w:t>Las normas reglamentarias aplicables establecerán el procedimiento y el monto de gasto comprobable mínimo que no deberá ser mayor al veinticinco por ciento del monto total.</w:t>
            </w:r>
          </w:p>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 xml:space="preserve">[...] </w:t>
            </w:r>
          </w:p>
          <w:p w:rsidR="008F6809" w:rsidRPr="00913063" w:rsidRDefault="008F6809" w:rsidP="008F6809">
            <w:pPr>
              <w:pStyle w:val="Textosinformato"/>
              <w:jc w:val="both"/>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La compensación subsidiaria a las víctimas de los delitos señaladas en el artículo 68 de esta Ley, consistirá en apoyo económico cuya cuantía tomará en cuenta la proporcionalidad del daño y los montos señalados en el artículo 67 de este ordenamiento.</w:t>
            </w: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b/>
                <w:sz w:val="22"/>
                <w:szCs w:val="22"/>
                <w:lang w:val="es-ES_tradnl"/>
              </w:rPr>
            </w:pPr>
          </w:p>
        </w:tc>
        <w:tc>
          <w:tcPr>
            <w:tcW w:w="6734"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65. </w:t>
            </w:r>
            <w:r w:rsidRPr="00913063">
              <w:rPr>
                <w:rFonts w:ascii="Cambria Math" w:hAnsi="Cambria Math"/>
                <w:sz w:val="22"/>
                <w:szCs w:val="22"/>
                <w:lang w:val="es-ES_tradnl"/>
              </w:rPr>
              <w:t>Todas las víctimas de violaciones a los derechos humanos serán compensadas, en los términos y montos que determine la resolución que emita en su caso:</w:t>
            </w:r>
          </w:p>
          <w:p w:rsidR="008F6809" w:rsidRPr="00913063" w:rsidRDefault="008F6809" w:rsidP="008F6809">
            <w:pPr>
              <w:spacing w:after="0" w:line="240" w:lineRule="auto"/>
              <w:jc w:val="both"/>
              <w:rPr>
                <w:rFonts w:ascii="Cambria Math" w:hAnsi="Cambria Math" w:cs="Arial"/>
                <w:b/>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65. </w:t>
            </w:r>
            <w:r w:rsidRPr="00913063">
              <w:rPr>
                <w:rFonts w:ascii="Cambria Math" w:hAnsi="Cambria Math"/>
                <w:sz w:val="22"/>
                <w:szCs w:val="22"/>
                <w:lang w:val="es-ES_tradnl"/>
              </w:rPr>
              <w:t xml:space="preserve">Todas las víctimas de violaciones a los derechos humanos serán compensadas, en los términos y montos </w:t>
            </w:r>
            <w:r w:rsidRPr="00913063">
              <w:rPr>
                <w:rFonts w:ascii="Cambria Math" w:hAnsi="Cambria Math"/>
                <w:b/>
                <w:sz w:val="22"/>
                <w:szCs w:val="22"/>
                <w:lang w:val="es-ES_tradnl"/>
              </w:rPr>
              <w:t xml:space="preserve">exactos </w:t>
            </w:r>
            <w:r w:rsidRPr="00913063">
              <w:rPr>
                <w:rFonts w:ascii="Cambria Math" w:hAnsi="Cambria Math"/>
                <w:sz w:val="22"/>
                <w:szCs w:val="22"/>
                <w:lang w:val="es-ES_tradnl"/>
              </w:rPr>
              <w:t>que determine la resolución que emita en su caso:</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a)</w:t>
            </w:r>
            <w:r w:rsidRPr="00913063">
              <w:rPr>
                <w:rFonts w:ascii="Cambria Math" w:hAnsi="Cambria Math"/>
                <w:sz w:val="22"/>
                <w:szCs w:val="22"/>
                <w:lang w:val="es-ES_tradnl"/>
              </w:rPr>
              <w:t xml:space="preserve"> Un órgano jurisdiccional nacional;</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b)</w:t>
            </w:r>
            <w:r w:rsidRPr="00913063">
              <w:rPr>
                <w:rFonts w:ascii="Cambria Math" w:hAnsi="Cambria Math"/>
                <w:sz w:val="22"/>
                <w:szCs w:val="22"/>
                <w:lang w:val="es-ES_tradnl"/>
              </w:rPr>
              <w:t xml:space="preserve"> Un órgano jurisdiccional internacional o reconocido por los Tratados Internacionales ratificados por México;</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c)</w:t>
            </w:r>
            <w:r w:rsidRPr="00913063">
              <w:rPr>
                <w:rFonts w:ascii="Cambria Math" w:hAnsi="Cambria Math"/>
                <w:sz w:val="22"/>
                <w:szCs w:val="22"/>
                <w:lang w:val="es-ES_tradnl"/>
              </w:rPr>
              <w:t xml:space="preserve"> Un organismo público de protección de los derechos humanos;</w:t>
            </w:r>
          </w:p>
          <w:p w:rsidR="008F6809" w:rsidRPr="00913063" w:rsidRDefault="008F6809" w:rsidP="008F6809">
            <w:pPr>
              <w:pStyle w:val="Texto"/>
              <w:spacing w:after="0" w:line="240" w:lineRule="auto"/>
              <w:ind w:firstLine="0"/>
              <w:rPr>
                <w:rFonts w:ascii="Cambria Math" w:hAnsi="Cambria Math"/>
                <w:sz w:val="22"/>
                <w:szCs w:val="22"/>
                <w:lang w:val="es-ES_tradnl"/>
              </w:rPr>
            </w:pPr>
          </w:p>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d)</w:t>
            </w:r>
            <w:r w:rsidRPr="00913063">
              <w:rPr>
                <w:rFonts w:ascii="Cambria Math" w:hAnsi="Cambria Math"/>
                <w:sz w:val="22"/>
                <w:szCs w:val="22"/>
                <w:lang w:val="es-ES_tradnl"/>
              </w:rPr>
              <w:t xml:space="preserve"> Un organismo internacional de protección de los derechos humanos reconocido por los Tratados Internacionales ratificados por México, cuando su resolución no sea susceptible de ser sometida a la consideración de un órgano jurisdiccional internacional previsto en el mismo tratado en el que se encuentre contemplado el organismo en cuestión.</w:t>
            </w:r>
          </w:p>
          <w:p w:rsidR="008F6809" w:rsidRPr="00913063" w:rsidRDefault="008F6809" w:rsidP="008F6809">
            <w:pPr>
              <w:spacing w:after="0" w:line="240" w:lineRule="auto"/>
              <w:jc w:val="both"/>
              <w:rPr>
                <w:rFonts w:ascii="Cambria Math" w:hAnsi="Cambria Math" w:cs="Arial"/>
                <w:b/>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 xml:space="preserve">a) a d). [...] </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Lo anterior sin perjuicio de las responsabilidades civiles, penales y administrativas que los mismos hechos pudieran implicar y conforme lo dispuesto por la presente Ley.</w:t>
            </w:r>
          </w:p>
          <w:p w:rsidR="008F6809" w:rsidRPr="00913063" w:rsidRDefault="008F6809" w:rsidP="008F6809">
            <w:pPr>
              <w:spacing w:after="0" w:line="240" w:lineRule="auto"/>
              <w:jc w:val="both"/>
              <w:rPr>
                <w:rFonts w:ascii="Cambria Math" w:hAnsi="Cambria Math" w:cs="Arial"/>
                <w:b/>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 xml:space="preserve">[...] </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spacing w:after="0" w:line="240" w:lineRule="auto"/>
              <w:jc w:val="both"/>
              <w:rPr>
                <w:rFonts w:ascii="Cambria Math" w:hAnsi="Cambria Math"/>
              </w:rPr>
            </w:pPr>
            <w:r w:rsidRPr="00913063">
              <w:rPr>
                <w:rFonts w:ascii="Cambria Math" w:hAnsi="Cambria Math"/>
                <w:lang w:val="es-ES_tradnl"/>
              </w:rPr>
              <w:t>En los casos de víctimas de delitos se estará a lo dispuesto en los montos máximos previstos en el artículo 67</w:t>
            </w:r>
            <w:r w:rsidRPr="00913063">
              <w:rPr>
                <w:rFonts w:ascii="Cambria Math" w:hAnsi="Cambria Math"/>
              </w:rPr>
              <w:t xml:space="preserve">. </w:t>
            </w:r>
          </w:p>
          <w:p w:rsidR="008F6809" w:rsidRPr="00913063" w:rsidRDefault="008F6809" w:rsidP="008F6809">
            <w:pPr>
              <w:spacing w:after="0" w:line="240" w:lineRule="auto"/>
              <w:jc w:val="both"/>
              <w:rPr>
                <w:rFonts w:ascii="Cambria Math" w:hAnsi="Cambria Math" w:cs="Arial"/>
                <w:b/>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 xml:space="preserve">[...] </w:t>
            </w:r>
          </w:p>
          <w:p w:rsidR="008F6809" w:rsidRPr="00913063" w:rsidRDefault="008F6809" w:rsidP="008F6809">
            <w:pPr>
              <w:pStyle w:val="Texto"/>
              <w:spacing w:after="0" w:line="240" w:lineRule="auto"/>
              <w:rPr>
                <w:rFonts w:ascii="Cambria Math" w:hAnsi="Cambria Math"/>
                <w:sz w:val="22"/>
                <w:szCs w:val="22"/>
                <w:lang w:val="es-ES_tradnl"/>
              </w:rPr>
            </w:pPr>
          </w:p>
        </w:tc>
      </w:tr>
      <w:tr w:rsidR="008F6809" w:rsidRPr="00913063" w:rsidTr="008F6809">
        <w:tc>
          <w:tcPr>
            <w:tcW w:w="6733" w:type="dxa"/>
            <w:shd w:val="clear" w:color="auto" w:fill="BFBFBF" w:themeFill="background1" w:themeFillShade="BF"/>
          </w:tcPr>
          <w:p w:rsidR="008F6809" w:rsidRPr="00913063" w:rsidRDefault="008F6809" w:rsidP="008F6809">
            <w:pPr>
              <w:spacing w:after="0" w:line="240" w:lineRule="auto"/>
              <w:jc w:val="both"/>
              <w:rPr>
                <w:rFonts w:ascii="Cambria Math" w:hAnsi="Cambria Math"/>
                <w:lang w:val="es-ES_tradnl"/>
              </w:rPr>
            </w:pPr>
          </w:p>
        </w:tc>
        <w:tc>
          <w:tcPr>
            <w:tcW w:w="6734" w:type="dxa"/>
            <w:shd w:val="clear" w:color="auto" w:fill="BFBFBF" w:themeFill="background1" w:themeFillShade="BF"/>
          </w:tcPr>
          <w:p w:rsidR="008F6809" w:rsidRPr="00913063" w:rsidRDefault="008F6809" w:rsidP="008F6809">
            <w:pPr>
              <w:pStyle w:val="Texto"/>
              <w:spacing w:after="0" w:line="240" w:lineRule="auto"/>
              <w:rPr>
                <w:rFonts w:ascii="Cambria Math" w:hAnsi="Cambria Math"/>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Artículo 66.</w:t>
            </w:r>
            <w:r w:rsidRPr="00913063">
              <w:rPr>
                <w:rFonts w:ascii="Cambria Math" w:hAnsi="Cambria Math"/>
                <w:sz w:val="22"/>
                <w:szCs w:val="22"/>
                <w:lang w:val="es-ES_tradnl"/>
              </w:rPr>
              <w:t xml:space="preserve"> Cuando se trate de resoluciones judiciales que determinen la compensación a la víctima a cargo del sentenciado, la autoridad judicial ordenará la reparación con cargo al patrimonio de éste, o en su defecto, con cargo a los recursos que, en su caso, se obtengan de la liquidación de los bienes decomisados al sentenciado.</w:t>
            </w:r>
          </w:p>
          <w:p w:rsidR="008F6809" w:rsidRPr="00913063" w:rsidRDefault="008F6809" w:rsidP="008F6809">
            <w:pPr>
              <w:spacing w:after="0" w:line="240" w:lineRule="auto"/>
              <w:jc w:val="both"/>
              <w:rPr>
                <w:rFonts w:ascii="Cambria Math" w:hAnsi="Cambria Math"/>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Artículo 66.</w:t>
            </w:r>
            <w:r w:rsidRPr="00913063">
              <w:rPr>
                <w:rFonts w:ascii="Cambria Math" w:hAnsi="Cambria Math"/>
                <w:sz w:val="22"/>
                <w:szCs w:val="22"/>
                <w:lang w:val="es-ES_tradnl"/>
              </w:rPr>
              <w:t xml:space="preserve"> Cuando se trate de resoluciones judiciales que determinen la compensación o </w:t>
            </w:r>
            <w:r w:rsidRPr="00913063">
              <w:rPr>
                <w:rFonts w:ascii="Cambria Math" w:hAnsi="Cambria Math"/>
                <w:b/>
                <w:sz w:val="22"/>
                <w:szCs w:val="22"/>
              </w:rPr>
              <w:t xml:space="preserve">indemnización </w:t>
            </w:r>
            <w:r w:rsidRPr="00913063">
              <w:rPr>
                <w:rFonts w:ascii="Cambria Math" w:hAnsi="Cambria Math"/>
                <w:sz w:val="22"/>
                <w:szCs w:val="22"/>
                <w:lang w:val="es-ES_tradnl"/>
              </w:rPr>
              <w:t>a la víctima a cargo del sentenciado, la autoridad judicial ordenará la reparación con cargo al patrimonio de éste, o en su defecto, con cargo a los recursos que, en su caso, se obtengan de la liquidación de los bienes decomisados al sentenciado.</w:t>
            </w:r>
          </w:p>
        </w:tc>
      </w:tr>
      <w:tr w:rsidR="008F6809" w:rsidRPr="00913063" w:rsidTr="008F6809">
        <w:tc>
          <w:tcPr>
            <w:tcW w:w="6733"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b/>
                <w:sz w:val="22"/>
                <w:szCs w:val="22"/>
                <w:lang w:val="es-ES_tradnl"/>
              </w:rPr>
            </w:pPr>
          </w:p>
        </w:tc>
        <w:tc>
          <w:tcPr>
            <w:tcW w:w="6734"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spacing w:after="0" w:line="240" w:lineRule="auto"/>
              <w:jc w:val="both"/>
              <w:rPr>
                <w:rFonts w:ascii="Cambria Math" w:hAnsi="Cambria Math" w:cs="Arial"/>
                <w:b/>
                <w:lang w:val="es-ES_tradnl"/>
              </w:rPr>
            </w:pPr>
            <w:r w:rsidRPr="00913063">
              <w:rPr>
                <w:rFonts w:ascii="Cambria Math" w:hAnsi="Cambria Math"/>
                <w:b/>
                <w:lang w:val="es-ES_tradnl"/>
              </w:rPr>
              <w:t>Artículo 67.</w:t>
            </w:r>
            <w:r w:rsidRPr="00913063">
              <w:rPr>
                <w:rFonts w:ascii="Cambria Math" w:hAnsi="Cambria Math"/>
                <w:lang w:val="es-ES_tradnl"/>
              </w:rPr>
              <w:t xml:space="preserve"> El Pleno de la Comisión Ejecutiva correspondiente determinará el monto del pago de una compensación en forma subsidiaria a cargo del fondo respectivo en términos de la presente Ley o la legislación local aplicable, así como de las normas reglamentarias correspondientes, tomando en cuenta:</w:t>
            </w: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Artículo 67.</w:t>
            </w:r>
            <w:r w:rsidRPr="00913063">
              <w:rPr>
                <w:rFonts w:ascii="Cambria Math" w:hAnsi="Cambria Math"/>
                <w:sz w:val="22"/>
                <w:szCs w:val="22"/>
                <w:lang w:val="es-ES_tradnl"/>
              </w:rPr>
              <w:t xml:space="preserve"> </w:t>
            </w:r>
            <w:r w:rsidRPr="00913063">
              <w:rPr>
                <w:rFonts w:ascii="Cambria Math" w:hAnsi="Cambria Math"/>
                <w:b/>
                <w:sz w:val="22"/>
                <w:szCs w:val="22"/>
                <w:lang w:val="es-ES_tradnl"/>
              </w:rPr>
              <w:t xml:space="preserve">Para efectos de otorgar la </w:t>
            </w:r>
            <w:r w:rsidRPr="00913063">
              <w:rPr>
                <w:rFonts w:ascii="Cambria Math" w:hAnsi="Cambria Math"/>
                <w:b/>
                <w:sz w:val="22"/>
                <w:szCs w:val="22"/>
              </w:rPr>
              <w:t>reparación económica</w:t>
            </w:r>
            <w:r w:rsidRPr="00913063">
              <w:rPr>
                <w:rFonts w:ascii="Cambria Math" w:hAnsi="Cambria Math"/>
                <w:b/>
                <w:sz w:val="22"/>
                <w:szCs w:val="22"/>
                <w:lang w:val="es-ES_tradnl"/>
              </w:rPr>
              <w:t xml:space="preserve"> a las víctimas del delito,</w:t>
            </w:r>
            <w:r w:rsidRPr="00913063">
              <w:rPr>
                <w:rFonts w:ascii="Cambria Math" w:hAnsi="Cambria Math"/>
                <w:sz w:val="22"/>
                <w:szCs w:val="22"/>
                <w:lang w:val="es-ES_tradnl"/>
              </w:rPr>
              <w:t xml:space="preserve"> el Pleno de la Comisión Ejecutiva correspondiente determinará el monto del pago de una compensación en forma subsidiaria a cargo del fondo respectivo en términos de la presente Ley o la legislación local aplicable, así como de las normas reglamentarias correspondientes, tomando en cuenta:</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a)</w:t>
            </w:r>
            <w:r w:rsidRPr="00913063">
              <w:rPr>
                <w:rFonts w:ascii="Cambria Math" w:hAnsi="Cambria Math"/>
                <w:sz w:val="22"/>
                <w:szCs w:val="22"/>
                <w:lang w:val="es-ES_tradnl"/>
              </w:rPr>
              <w:t xml:space="preserve"> La determinación del Ministerio Público cuando el responsable se haya sustraído de la justicia, haya muerto o desaparecido o se haga valer un criterio de oportunidad;</w:t>
            </w:r>
          </w:p>
          <w:p w:rsidR="008F6809" w:rsidRPr="00913063" w:rsidRDefault="008F6809" w:rsidP="008F6809">
            <w:pPr>
              <w:pStyle w:val="Texto"/>
              <w:spacing w:after="0" w:line="240" w:lineRule="auto"/>
              <w:ind w:firstLine="0"/>
              <w:rPr>
                <w:rFonts w:ascii="Cambria Math" w:hAnsi="Cambria Math"/>
                <w:sz w:val="22"/>
                <w:szCs w:val="22"/>
                <w:lang w:val="es-ES_tradnl"/>
              </w:rPr>
            </w:pPr>
          </w:p>
          <w:p w:rsidR="008F6809" w:rsidRPr="00913063" w:rsidRDefault="008F6809" w:rsidP="008F6809">
            <w:pPr>
              <w:spacing w:after="0" w:line="240" w:lineRule="auto"/>
              <w:jc w:val="both"/>
              <w:rPr>
                <w:rFonts w:ascii="Cambria Math" w:hAnsi="Cambria Math" w:cs="Arial"/>
                <w:b/>
                <w:lang w:val="es-ES_tradnl"/>
              </w:rPr>
            </w:pPr>
            <w:r w:rsidRPr="00913063">
              <w:rPr>
                <w:rFonts w:ascii="Cambria Math" w:hAnsi="Cambria Math"/>
              </w:rPr>
              <w:t xml:space="preserve">b) </w:t>
            </w:r>
            <w:r w:rsidRPr="00913063">
              <w:rPr>
                <w:rFonts w:ascii="Cambria Math" w:hAnsi="Cambria Math"/>
                <w:lang w:val="es-ES_tradnl"/>
              </w:rPr>
              <w:t>La resolución firme emitida por la autoridad judicial;</w:t>
            </w: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lang w:val="es-ES_tradnl"/>
              </w:rPr>
              <w:t>a)</w:t>
            </w:r>
            <w:r w:rsidRPr="00913063">
              <w:rPr>
                <w:rFonts w:ascii="Cambria Math" w:hAnsi="Cambria Math"/>
                <w:sz w:val="22"/>
                <w:szCs w:val="22"/>
                <w:lang w:val="es-ES_tradnl"/>
              </w:rPr>
              <w:t xml:space="preserve"> </w:t>
            </w:r>
            <w:r w:rsidRPr="00913063">
              <w:rPr>
                <w:rFonts w:ascii="Cambria Math" w:hAnsi="Cambria Math"/>
                <w:sz w:val="22"/>
                <w:szCs w:val="22"/>
              </w:rPr>
              <w:t>y b) […]</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spacing w:after="0" w:line="240" w:lineRule="auto"/>
              <w:jc w:val="both"/>
              <w:rPr>
                <w:rFonts w:ascii="Cambria Math" w:hAnsi="Cambria Math" w:cs="Arial"/>
                <w:b/>
                <w:lang w:val="es-ES_tradnl"/>
              </w:rPr>
            </w:pPr>
          </w:p>
        </w:tc>
        <w:tc>
          <w:tcPr>
            <w:tcW w:w="6734" w:type="dxa"/>
            <w:shd w:val="clear" w:color="auto" w:fill="auto"/>
          </w:tcPr>
          <w:p w:rsidR="008F6809" w:rsidRPr="00913063" w:rsidRDefault="008F6809" w:rsidP="008F6809">
            <w:pPr>
              <w:spacing w:after="0" w:line="240" w:lineRule="auto"/>
              <w:jc w:val="both"/>
              <w:rPr>
                <w:rFonts w:ascii="Cambria Math" w:hAnsi="Cambria Math"/>
                <w:b/>
              </w:rPr>
            </w:pPr>
            <w:r w:rsidRPr="00913063">
              <w:rPr>
                <w:rFonts w:ascii="Cambria Math" w:hAnsi="Cambria Math"/>
                <w:b/>
              </w:rPr>
              <w:t xml:space="preserve">c) Un acuerdo emitido por el Pleno de la Comisión Ejecutiva, a instancia de parte interesada, aprobado por la mayoría simple de los y las presentes, en el cual se ordene el pago de la compensación, así como las demás medidas de reparación que correspondan, a partir de cumplirse los siguientes supuestos: </w:t>
            </w:r>
          </w:p>
          <w:p w:rsidR="008F6809" w:rsidRPr="00913063" w:rsidRDefault="008F6809" w:rsidP="008F6809">
            <w:pPr>
              <w:pStyle w:val="Texto"/>
              <w:tabs>
                <w:tab w:val="left" w:pos="1161"/>
              </w:tabs>
              <w:spacing w:after="0" w:line="240" w:lineRule="auto"/>
              <w:ind w:firstLine="0"/>
              <w:rPr>
                <w:rFonts w:ascii="Cambria Math" w:hAnsi="Cambria Math"/>
                <w:b/>
                <w:sz w:val="22"/>
                <w:szCs w:val="22"/>
                <w:lang w:val="es-MX"/>
              </w:rPr>
            </w:pPr>
          </w:p>
        </w:tc>
      </w:tr>
      <w:tr w:rsidR="008F6809" w:rsidRPr="00913063" w:rsidTr="008F6809">
        <w:tc>
          <w:tcPr>
            <w:tcW w:w="6733" w:type="dxa"/>
            <w:shd w:val="clear" w:color="auto" w:fill="auto"/>
          </w:tcPr>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auto"/>
          </w:tcPr>
          <w:p w:rsidR="008F6809" w:rsidRPr="00913063" w:rsidRDefault="008F6809" w:rsidP="008F6809">
            <w:pPr>
              <w:spacing w:after="0" w:line="240" w:lineRule="auto"/>
              <w:jc w:val="both"/>
              <w:rPr>
                <w:rFonts w:ascii="Cambria Math" w:hAnsi="Cambria Math"/>
                <w:b/>
              </w:rPr>
            </w:pPr>
            <w:r w:rsidRPr="00913063">
              <w:rPr>
                <w:rFonts w:ascii="Cambria Math" w:hAnsi="Cambria Math"/>
                <w:b/>
              </w:rPr>
              <w:t xml:space="preserve">i) el presunto responsable no cuente con recursos o no sea solvente para cubrir la reparación que corresponda; </w:t>
            </w:r>
          </w:p>
          <w:p w:rsidR="008F6809" w:rsidRPr="00913063" w:rsidRDefault="008F6809" w:rsidP="008F6809">
            <w:pPr>
              <w:spacing w:after="0" w:line="240" w:lineRule="auto"/>
              <w:jc w:val="both"/>
              <w:rPr>
                <w:rFonts w:ascii="Cambria Math" w:hAnsi="Cambria Math"/>
                <w:b/>
              </w:rPr>
            </w:pPr>
          </w:p>
        </w:tc>
      </w:tr>
      <w:tr w:rsidR="008F6809" w:rsidRPr="00913063" w:rsidTr="008F6809">
        <w:tc>
          <w:tcPr>
            <w:tcW w:w="6733" w:type="dxa"/>
            <w:shd w:val="clear" w:color="auto" w:fill="auto"/>
          </w:tcPr>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auto"/>
          </w:tcPr>
          <w:p w:rsidR="008F6809" w:rsidRPr="00913063" w:rsidRDefault="008F6809" w:rsidP="008F6809">
            <w:pPr>
              <w:spacing w:after="0" w:line="240" w:lineRule="auto"/>
              <w:jc w:val="both"/>
              <w:rPr>
                <w:rFonts w:ascii="Cambria Math" w:hAnsi="Cambria Math"/>
                <w:b/>
              </w:rPr>
            </w:pPr>
            <w:r w:rsidRPr="00913063">
              <w:rPr>
                <w:rFonts w:ascii="Cambria Math" w:hAnsi="Cambria Math"/>
                <w:b/>
              </w:rPr>
              <w:t>ii) se venzan los plazos con que cuentan el Ministerio Público o el juez de la causa para cumplir con lo dispuesto en cualquiera de las fracciones a) y b).</w:t>
            </w:r>
          </w:p>
          <w:p w:rsidR="008F6809" w:rsidRPr="00913063" w:rsidRDefault="008F6809" w:rsidP="008F6809">
            <w:pPr>
              <w:spacing w:after="0" w:line="240" w:lineRule="auto"/>
              <w:jc w:val="both"/>
              <w:rPr>
                <w:rFonts w:ascii="Cambria Math" w:hAnsi="Cambria Math"/>
                <w:b/>
              </w:rPr>
            </w:pPr>
          </w:p>
        </w:tc>
      </w:tr>
      <w:tr w:rsidR="008F6809" w:rsidRPr="00913063" w:rsidTr="008F6809">
        <w:tc>
          <w:tcPr>
            <w:tcW w:w="6733" w:type="dxa"/>
            <w:shd w:val="clear" w:color="auto" w:fill="auto"/>
          </w:tcPr>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Los plazos a los que se refiere el ii)  de la fracción c) no podrán exceder los noventa días naturales posteriores a la solicitud de la víctima al Ministerio Público o, en su caso, al juez de la causa.</w:t>
            </w:r>
          </w:p>
          <w:p w:rsidR="008F6809" w:rsidRPr="00913063" w:rsidRDefault="008F6809" w:rsidP="008F6809">
            <w:pPr>
              <w:spacing w:after="0" w:line="240" w:lineRule="auto"/>
              <w:jc w:val="both"/>
              <w:rPr>
                <w:rFonts w:ascii="Cambria Math" w:hAnsi="Cambria Math"/>
                <w:b/>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sz w:val="22"/>
                <w:szCs w:val="22"/>
                <w:lang w:val="es-ES_tradnl"/>
              </w:rPr>
              <w:t>La determinación de la Comisión Ejecutiva correspondiente deberá dictarse dentro del plazo de noventa días contados a partir de emitida la resolución correspondiente.</w:t>
            </w:r>
          </w:p>
          <w:p w:rsidR="008F6809" w:rsidRPr="00913063" w:rsidRDefault="008F6809" w:rsidP="008F6809">
            <w:pPr>
              <w:spacing w:after="0" w:line="240" w:lineRule="auto"/>
              <w:jc w:val="both"/>
              <w:rPr>
                <w:rFonts w:ascii="Cambria Math" w:hAnsi="Cambria Math" w:cs="Arial"/>
                <w:b/>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 xml:space="preserve">[...] </w:t>
            </w: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sz w:val="22"/>
                <w:szCs w:val="22"/>
                <w:lang w:val="es-ES_tradnl"/>
              </w:rPr>
              <w:t>El monto de la compensación subsidiaria a la que se podrá obligar al Estado, en sus ámbitos federal o local, será hasta de quinientas veces el salario mínimo mensual en el Distrito Federal, ha de ser proporcional a la gravedad del daño sufrido y no podrá implicar el enriquecimiento para la víctima.</w:t>
            </w:r>
          </w:p>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auto"/>
          </w:tcPr>
          <w:p w:rsidR="008F6809" w:rsidRPr="00913063" w:rsidRDefault="008F6809" w:rsidP="008F6809">
            <w:pPr>
              <w:pStyle w:val="Textosinformato"/>
              <w:jc w:val="both"/>
              <w:rPr>
                <w:rFonts w:ascii="Cambria Math" w:eastAsia="MS Mincho" w:hAnsi="Cambria Math" w:cs="Times New Roman"/>
                <w:i/>
                <w:iCs/>
                <w:color w:val="0000FF"/>
                <w:sz w:val="22"/>
                <w:szCs w:val="22"/>
              </w:rPr>
            </w:pPr>
            <w:r w:rsidRPr="00913063">
              <w:rPr>
                <w:rFonts w:ascii="Cambria Math" w:hAnsi="Cambria Math"/>
                <w:sz w:val="22"/>
                <w:szCs w:val="22"/>
                <w:lang w:val="es-ES_tradnl"/>
              </w:rPr>
              <w:t xml:space="preserve">El monto de la compensación subsidiaria a la que se podrá obligar al Estado, en sus ámbitos federal o local, será hasta de quinientas </w:t>
            </w:r>
            <w:r w:rsidRPr="00913063">
              <w:rPr>
                <w:rFonts w:ascii="Cambria Math" w:hAnsi="Cambria Math"/>
                <w:b/>
                <w:sz w:val="22"/>
                <w:szCs w:val="22"/>
                <w:lang w:val="es-419"/>
              </w:rPr>
              <w:t>unidades de medida y actualización, que</w:t>
            </w:r>
            <w:r w:rsidRPr="00913063">
              <w:rPr>
                <w:rFonts w:ascii="Cambria Math" w:hAnsi="Cambria Math"/>
                <w:sz w:val="22"/>
                <w:szCs w:val="22"/>
                <w:lang w:val="es-ES_tradnl"/>
              </w:rPr>
              <w:t xml:space="preserve"> ha de ser proporcional a la gravedad del daño sufrido y no podrá implicar el enriquecimiento para la víctima</w:t>
            </w:r>
            <w:r w:rsidRPr="00913063">
              <w:rPr>
                <w:rFonts w:ascii="Cambria Math" w:hAnsi="Cambria Math"/>
                <w:sz w:val="22"/>
                <w:szCs w:val="22"/>
              </w:rPr>
              <w:t>.</w:t>
            </w:r>
          </w:p>
          <w:p w:rsidR="008F6809" w:rsidRPr="00913063" w:rsidRDefault="008F6809" w:rsidP="008F6809">
            <w:pPr>
              <w:pStyle w:val="Textosinformato"/>
              <w:jc w:val="both"/>
              <w:rPr>
                <w:rFonts w:ascii="Cambria Math" w:eastAsia="MS Mincho" w:hAnsi="Cambria Math" w:cs="Times New Roman"/>
                <w:i/>
                <w:iCs/>
                <w:color w:val="0000FF"/>
                <w:sz w:val="22"/>
                <w:szCs w:val="22"/>
              </w:rPr>
            </w:pPr>
          </w:p>
        </w:tc>
      </w:tr>
      <w:tr w:rsidR="008F6809" w:rsidRPr="00913063" w:rsidTr="008F6809">
        <w:tc>
          <w:tcPr>
            <w:tcW w:w="6733" w:type="dxa"/>
            <w:shd w:val="clear" w:color="auto" w:fill="BFBFBF" w:themeFill="background1" w:themeFillShade="BF"/>
          </w:tcPr>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69. </w:t>
            </w:r>
            <w:r w:rsidRPr="00913063">
              <w:rPr>
                <w:rFonts w:ascii="Cambria Math" w:hAnsi="Cambria Math"/>
                <w:sz w:val="22"/>
                <w:szCs w:val="22"/>
                <w:lang w:val="es-ES_tradnl"/>
              </w:rPr>
              <w:t>La Comisión Ejecutiva correspondiente ordenará la compensación subsidiaria cuando la víctima, que no haya sido reparada, exhiba ante ella todos los elementos a su alcance que lo demuestren y presente ante la Comisión sus alegatos. La víctima podrá presentar entre otros:</w:t>
            </w: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69. </w:t>
            </w:r>
            <w:r w:rsidRPr="00913063">
              <w:rPr>
                <w:rFonts w:ascii="Cambria Math" w:hAnsi="Cambria Math"/>
                <w:sz w:val="22"/>
                <w:szCs w:val="22"/>
                <w:lang w:val="es-ES_tradnl"/>
              </w:rPr>
              <w:t xml:space="preserve">La Comisión Ejecutiva correspondiente ordenará la compensación subsidiaria </w:t>
            </w:r>
            <w:r w:rsidRPr="00913063">
              <w:rPr>
                <w:rFonts w:ascii="Cambria Math" w:hAnsi="Cambria Math"/>
                <w:b/>
                <w:sz w:val="22"/>
                <w:szCs w:val="22"/>
                <w:lang w:val="uz-Cyrl-UZ"/>
              </w:rPr>
              <w:t>de una víctima que no haya sido reparada</w:t>
            </w:r>
            <w:r w:rsidRPr="00913063">
              <w:rPr>
                <w:rFonts w:ascii="Cambria Math" w:hAnsi="Cambria Math"/>
                <w:sz w:val="22"/>
                <w:szCs w:val="22"/>
                <w:lang w:val="uz-Cyrl-UZ"/>
              </w:rPr>
              <w:t xml:space="preserve"> </w:t>
            </w:r>
            <w:r w:rsidRPr="00913063">
              <w:rPr>
                <w:rFonts w:ascii="Cambria Math" w:hAnsi="Cambria Math"/>
                <w:sz w:val="22"/>
                <w:szCs w:val="22"/>
                <w:lang w:val="es-ES_tradnl"/>
              </w:rPr>
              <w:t xml:space="preserve">cuando </w:t>
            </w:r>
            <w:r w:rsidRPr="00913063">
              <w:rPr>
                <w:rFonts w:ascii="Cambria Math" w:hAnsi="Cambria Math"/>
                <w:b/>
                <w:sz w:val="22"/>
                <w:szCs w:val="22"/>
                <w:lang w:val="uz-Cyrl-UZ"/>
              </w:rPr>
              <w:t>obtenga</w:t>
            </w:r>
            <w:r w:rsidRPr="00913063">
              <w:rPr>
                <w:rFonts w:ascii="Cambria Math" w:hAnsi="Cambria Math"/>
                <w:sz w:val="22"/>
                <w:szCs w:val="22"/>
                <w:lang w:val="uz-Cyrl-UZ"/>
              </w:rPr>
              <w:t xml:space="preserve"> </w:t>
            </w:r>
            <w:r w:rsidRPr="00913063">
              <w:rPr>
                <w:rFonts w:ascii="Cambria Math" w:hAnsi="Cambria Math"/>
                <w:sz w:val="22"/>
                <w:szCs w:val="22"/>
                <w:lang w:val="es-ES_tradnl"/>
              </w:rPr>
              <w:t xml:space="preserve">todos los elementos a su alcance que lo demuestren y </w:t>
            </w:r>
            <w:r w:rsidRPr="00913063">
              <w:rPr>
                <w:rFonts w:ascii="Cambria Math" w:hAnsi="Cambria Math"/>
                <w:sz w:val="22"/>
                <w:szCs w:val="22"/>
                <w:lang w:val="uz-Cyrl-UZ"/>
              </w:rPr>
              <w:t xml:space="preserve">se discuta </w:t>
            </w:r>
            <w:r w:rsidRPr="00913063">
              <w:rPr>
                <w:rFonts w:ascii="Cambria Math" w:hAnsi="Cambria Math"/>
                <w:b/>
                <w:sz w:val="22"/>
                <w:szCs w:val="22"/>
                <w:lang w:val="uz-Cyrl-UZ"/>
              </w:rPr>
              <w:t>por</w:t>
            </w:r>
            <w:r w:rsidRPr="00913063">
              <w:rPr>
                <w:rFonts w:ascii="Cambria Math" w:hAnsi="Cambria Math"/>
                <w:sz w:val="22"/>
                <w:szCs w:val="22"/>
                <w:lang w:val="uz-Cyrl-UZ"/>
              </w:rPr>
              <w:t xml:space="preserve"> </w:t>
            </w:r>
            <w:r w:rsidRPr="00913063">
              <w:rPr>
                <w:rFonts w:ascii="Cambria Math" w:hAnsi="Cambria Math"/>
                <w:sz w:val="22"/>
                <w:szCs w:val="22"/>
                <w:lang w:val="es-ES_tradnl"/>
              </w:rPr>
              <w:t xml:space="preserve">la Comisión. </w:t>
            </w:r>
            <w:r w:rsidRPr="00913063">
              <w:rPr>
                <w:rFonts w:ascii="Cambria Math" w:hAnsi="Cambria Math"/>
                <w:b/>
                <w:sz w:val="22"/>
                <w:szCs w:val="22"/>
                <w:lang w:val="uz-Cyrl-UZ"/>
              </w:rPr>
              <w:t>La Comisión Ejecutiva deberá obtener</w:t>
            </w:r>
            <w:r w:rsidRPr="00913063">
              <w:rPr>
                <w:rFonts w:ascii="Cambria Math" w:hAnsi="Cambria Math"/>
                <w:b/>
                <w:sz w:val="22"/>
                <w:szCs w:val="22"/>
              </w:rPr>
              <w:t xml:space="preserve"> a través de la Asesoría Jurídica de Atención a Víctimas</w:t>
            </w:r>
            <w:r w:rsidRPr="00913063">
              <w:rPr>
                <w:rFonts w:ascii="Cambria Math" w:hAnsi="Cambria Math"/>
                <w:sz w:val="22"/>
                <w:szCs w:val="22"/>
                <w:lang w:val="uz-Cyrl-UZ"/>
              </w:rPr>
              <w:t xml:space="preserve">, </w:t>
            </w:r>
            <w:r w:rsidRPr="00913063">
              <w:rPr>
                <w:rFonts w:ascii="Cambria Math" w:hAnsi="Cambria Math"/>
                <w:sz w:val="22"/>
                <w:szCs w:val="22"/>
                <w:lang w:val="es-ES_tradnl"/>
              </w:rPr>
              <w:t>entre otros:</w:t>
            </w:r>
          </w:p>
          <w:p w:rsidR="008F6809" w:rsidRPr="00913063" w:rsidRDefault="008F6809" w:rsidP="008F6809">
            <w:pPr>
              <w:pStyle w:val="Texto"/>
              <w:spacing w:after="0" w:line="240" w:lineRule="auto"/>
              <w:ind w:firstLine="0"/>
              <w:rPr>
                <w:rFonts w:ascii="Cambria Math" w:hAnsi="Cambria Math"/>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w:t>
            </w:r>
            <w:r w:rsidRPr="00913063">
              <w:rPr>
                <w:rFonts w:ascii="Cambria Math" w:hAnsi="Cambria Math"/>
                <w:sz w:val="22"/>
                <w:szCs w:val="22"/>
                <w:lang w:val="es-ES_tradnl"/>
              </w:rPr>
              <w:t xml:space="preserve"> Las constancias del agente del ministerio público que competa de la que se desprenda que las circunstancias de hecho hacen imposible la consignación del presunto delincuente ante la autoridad jurisdiccional y por lo tanto hacen imposible el ejercicio de la acción penal;</w:t>
            </w:r>
          </w:p>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w:t>
            </w:r>
            <w:r w:rsidRPr="00913063">
              <w:rPr>
                <w:rFonts w:ascii="Cambria Math" w:hAnsi="Cambria Math"/>
                <w:sz w:val="22"/>
                <w:szCs w:val="22"/>
                <w:lang w:val="es-ES_tradnl"/>
              </w:rPr>
              <w:t xml:space="preserve"> a III, […]</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II.</w:t>
            </w:r>
            <w:r w:rsidRPr="00913063">
              <w:rPr>
                <w:rFonts w:ascii="Cambria Math" w:hAnsi="Cambria Math"/>
                <w:sz w:val="22"/>
                <w:szCs w:val="22"/>
                <w:lang w:val="es-ES_tradnl"/>
              </w:rPr>
              <w:t xml:space="preserve"> La sentencia firme de la autoridad judicial competente, en la que se señalen los conceptos a reparar, y la reparación obtenida de donde se desprendan los conceptos que el sentenciado no tuvo la capacidad de reparar;</w:t>
            </w:r>
          </w:p>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III.</w:t>
            </w:r>
            <w:r w:rsidRPr="00913063">
              <w:rPr>
                <w:rFonts w:ascii="Cambria Math" w:hAnsi="Cambria Math"/>
                <w:sz w:val="22"/>
                <w:szCs w:val="22"/>
                <w:lang w:val="es-ES_tradnl"/>
              </w:rPr>
              <w:t xml:space="preserve"> La resolución emitida por autoridad competente u organismo público de protección de los derechos humanos de donde se desprenda que no ha obtenido la reparación del daño, de la persona directamente responsable de satisfacer dicha reparación.</w:t>
            </w:r>
          </w:p>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 xml:space="preserve">IV.- Lo establecido en el inciso c) del artículo 67. </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CAPÍTULO IV</w:t>
            </w:r>
          </w:p>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MEDIDAS DE SATISFACCIÓN</w:t>
            </w:r>
          </w:p>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CAPÍTULO IV</w:t>
            </w:r>
          </w:p>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MEDIDAS DE SATISFACCIÓN</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73. </w:t>
            </w:r>
            <w:r w:rsidRPr="00913063">
              <w:rPr>
                <w:rFonts w:ascii="Cambria Math" w:hAnsi="Cambria Math"/>
                <w:sz w:val="22"/>
                <w:szCs w:val="22"/>
                <w:lang w:val="es-ES_tradnl"/>
              </w:rPr>
              <w:t>Las medidas de satisfacción comprenden, entre otras y según corresponda:</w:t>
            </w:r>
          </w:p>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73. </w:t>
            </w:r>
            <w:r w:rsidRPr="00913063">
              <w:rPr>
                <w:rFonts w:ascii="Cambria Math" w:hAnsi="Cambria Math"/>
                <w:sz w:val="22"/>
                <w:szCs w:val="22"/>
                <w:lang w:val="es-ES_tradnl"/>
              </w:rPr>
              <w:t>Las medidas de satisfacción comprenden, entre otras y según corresponda:</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w:t>
            </w:r>
            <w:r w:rsidRPr="00913063">
              <w:rPr>
                <w:rFonts w:ascii="Cambria Math" w:hAnsi="Cambria Math"/>
                <w:sz w:val="22"/>
                <w:szCs w:val="22"/>
                <w:lang w:val="es-ES_tradnl"/>
              </w:rPr>
              <w:t xml:space="preserve"> La verificación de los hechos y la revelación pública y completa de la verdad, en la medida en que esa revelación no provoque más daños o amenace la seguridad y los intereses de la víctima, de sus familiares, de los testigos o de personas que han intervenido para ayudar a la víctima o para impedir que se produzcan nuevos delitos o nuevas violaciones de derechos humanos;</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 xml:space="preserve">I. [...] </w:t>
            </w: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II.</w:t>
            </w:r>
            <w:r w:rsidRPr="00913063">
              <w:rPr>
                <w:rFonts w:ascii="Cambria Math" w:hAnsi="Cambria Math"/>
                <w:sz w:val="22"/>
                <w:szCs w:val="22"/>
                <w:lang w:val="es-ES_tradnl"/>
              </w:rPr>
              <w:t xml:space="preserve"> La búsqueda de las personas desaparecidas y de los cuerpos u osamentas de las personas asesinadas, así como la ayuda para recuperarlos, identificarlos y volver a inhumarlos según el deseo explícito o presunto de la víctima o las prácticas culturales de su familia y comunidad;</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II.</w:t>
            </w:r>
            <w:r w:rsidRPr="00913063">
              <w:rPr>
                <w:rFonts w:ascii="Cambria Math" w:hAnsi="Cambria Math"/>
                <w:sz w:val="22"/>
                <w:szCs w:val="22"/>
                <w:lang w:val="es-ES_tradnl"/>
              </w:rPr>
              <w:t xml:space="preserve"> La búsqueda de las personas desaparecidas y de los cuerpos u osamentas de las personas asesinadas, así como la ayuda para recuperarlos, identificarlos y volver a inhumarlos según el deseo explícito o presunto de la víctima o las prácticas culturales de su familia y comunidad</w:t>
            </w:r>
            <w:r w:rsidRPr="00913063">
              <w:rPr>
                <w:rFonts w:ascii="Cambria Math" w:hAnsi="Cambria Math"/>
                <w:sz w:val="22"/>
                <w:szCs w:val="22"/>
              </w:rPr>
              <w:t xml:space="preserve">, </w:t>
            </w:r>
            <w:r w:rsidRPr="00913063">
              <w:rPr>
                <w:rFonts w:ascii="Cambria Math" w:hAnsi="Cambria Math"/>
                <w:b/>
                <w:sz w:val="22"/>
                <w:szCs w:val="22"/>
              </w:rPr>
              <w:t>en los términos establecidos en la Ley en materia de desapariciones</w:t>
            </w:r>
            <w:r w:rsidRPr="00913063">
              <w:rPr>
                <w:rFonts w:ascii="Cambria Math" w:hAnsi="Cambria Math"/>
                <w:sz w:val="22"/>
                <w:szCs w:val="22"/>
                <w:lang w:val="es-ES_tradnl"/>
              </w:rPr>
              <w:t>;</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III.</w:t>
            </w:r>
            <w:r w:rsidRPr="00913063">
              <w:rPr>
                <w:rFonts w:ascii="Cambria Math" w:hAnsi="Cambria Math"/>
                <w:sz w:val="22"/>
                <w:szCs w:val="22"/>
                <w:lang w:val="es-ES_tradnl"/>
              </w:rPr>
              <w:t xml:space="preserve"> Una declaración oficial o decisión judicial que restablezca la dignidad, la reputación y los derechos de la víctima y de las personas estrechamente vinculadas a ella;</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IV.</w:t>
            </w:r>
            <w:r w:rsidRPr="00913063">
              <w:rPr>
                <w:rFonts w:ascii="Cambria Math" w:hAnsi="Cambria Math"/>
                <w:sz w:val="22"/>
                <w:szCs w:val="22"/>
                <w:lang w:val="es-ES_tradnl"/>
              </w:rPr>
              <w:t xml:space="preserve"> Una disculpa pública de parte del Estado, los autores y otras personas involucradas en el hecho punible o en la violación de los derechos, que incluya el reconocimiento de los hechos y la aceptación de responsabilidades;</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V.</w:t>
            </w:r>
            <w:r w:rsidRPr="00913063">
              <w:rPr>
                <w:rFonts w:ascii="Cambria Math" w:hAnsi="Cambria Math"/>
                <w:sz w:val="22"/>
                <w:szCs w:val="22"/>
                <w:lang w:val="es-ES_tradnl"/>
              </w:rPr>
              <w:t xml:space="preserve"> La aplicación de sanciones judiciales o administrativas a los responsables de las violaciones de derechos humanos, y</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spacing w:after="0" w:line="240" w:lineRule="auto"/>
              <w:jc w:val="both"/>
              <w:rPr>
                <w:rFonts w:ascii="Cambria Math" w:hAnsi="Cambria Math"/>
              </w:rPr>
            </w:pPr>
            <w:r w:rsidRPr="00913063">
              <w:rPr>
                <w:rFonts w:ascii="Cambria Math" w:hAnsi="Cambria Math"/>
                <w:b/>
                <w:lang w:val="es-ES_tradnl"/>
              </w:rPr>
              <w:t>VI.</w:t>
            </w:r>
            <w:r w:rsidRPr="00913063">
              <w:rPr>
                <w:rFonts w:ascii="Cambria Math" w:hAnsi="Cambria Math"/>
                <w:lang w:val="es-ES_tradnl"/>
              </w:rPr>
              <w:t xml:space="preserve"> La realización de actos que conmemoren el honor, la dignidad y la humanidad de las víctimas, tanto vivas como muertas</w:t>
            </w:r>
            <w:r w:rsidRPr="00913063">
              <w:rPr>
                <w:rFonts w:ascii="Cambria Math" w:hAnsi="Cambria Math"/>
              </w:rPr>
              <w:t>.</w:t>
            </w:r>
          </w:p>
          <w:p w:rsidR="008F6809" w:rsidRPr="00913063" w:rsidRDefault="008F6809" w:rsidP="008F6809">
            <w:pPr>
              <w:spacing w:after="0" w:line="240" w:lineRule="auto"/>
              <w:jc w:val="both"/>
              <w:rPr>
                <w:rFonts w:ascii="Cambria Math" w:hAnsi="Cambria Math" w:cs="Arial"/>
                <w:b/>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 xml:space="preserve">I.- a VI.- [...] </w:t>
            </w:r>
          </w:p>
        </w:tc>
      </w:tr>
      <w:tr w:rsidR="008F6809" w:rsidRPr="00913063" w:rsidTr="008F6809">
        <w:tc>
          <w:tcPr>
            <w:tcW w:w="6733" w:type="dxa"/>
            <w:shd w:val="clear" w:color="auto" w:fill="FFFFFF" w:themeFill="background1"/>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CAPÍTULO V</w:t>
            </w:r>
          </w:p>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MEDIDAS DE NO REPETICIÓN</w:t>
            </w:r>
          </w:p>
          <w:p w:rsidR="008F6809" w:rsidRPr="00913063" w:rsidRDefault="008F6809" w:rsidP="008F6809">
            <w:pPr>
              <w:pStyle w:val="Texto"/>
              <w:spacing w:after="0" w:line="240" w:lineRule="auto"/>
              <w:ind w:firstLine="0"/>
              <w:rPr>
                <w:rFonts w:ascii="Cambria Math" w:hAnsi="Cambria Math"/>
                <w:b/>
                <w:sz w:val="22"/>
                <w:szCs w:val="22"/>
              </w:rPr>
            </w:pPr>
          </w:p>
        </w:tc>
        <w:tc>
          <w:tcPr>
            <w:tcW w:w="6734" w:type="dxa"/>
            <w:shd w:val="clear" w:color="auto" w:fill="FFFFFF" w:themeFill="background1"/>
          </w:tcPr>
          <w:p w:rsidR="008F6809" w:rsidRPr="00913063" w:rsidRDefault="008F6809" w:rsidP="008F6809">
            <w:pPr>
              <w:pStyle w:val="Texto"/>
              <w:spacing w:after="0" w:line="240" w:lineRule="auto"/>
              <w:ind w:firstLine="0"/>
              <w:jc w:val="center"/>
              <w:rPr>
                <w:rFonts w:ascii="Cambria Math" w:hAnsi="Cambria Math"/>
                <w:b/>
                <w:sz w:val="22"/>
                <w:szCs w:val="22"/>
              </w:rPr>
            </w:pPr>
            <w:r w:rsidRPr="00913063">
              <w:rPr>
                <w:rFonts w:ascii="Cambria Math" w:hAnsi="Cambria Math"/>
                <w:b/>
                <w:sz w:val="22"/>
                <w:szCs w:val="22"/>
              </w:rPr>
              <w:t>CAPÍTULO V</w:t>
            </w:r>
          </w:p>
          <w:p w:rsidR="008F6809" w:rsidRPr="00913063" w:rsidRDefault="008F6809" w:rsidP="008F6809">
            <w:pPr>
              <w:pStyle w:val="Texto"/>
              <w:spacing w:after="0" w:line="240" w:lineRule="auto"/>
              <w:ind w:firstLine="0"/>
              <w:jc w:val="center"/>
              <w:rPr>
                <w:rFonts w:ascii="Cambria Math" w:hAnsi="Cambria Math"/>
                <w:b/>
                <w:sz w:val="22"/>
                <w:szCs w:val="22"/>
              </w:rPr>
            </w:pPr>
            <w:r w:rsidRPr="00913063">
              <w:rPr>
                <w:rFonts w:ascii="Cambria Math" w:hAnsi="Cambria Math"/>
                <w:b/>
                <w:sz w:val="22"/>
                <w:szCs w:val="22"/>
              </w:rPr>
              <w:t>MEDIDAS DE NO REPETICIÓN</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FFFFFF" w:themeFill="background1"/>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74. </w:t>
            </w:r>
            <w:r w:rsidRPr="00913063">
              <w:rPr>
                <w:rFonts w:ascii="Cambria Math" w:hAnsi="Cambria Math"/>
                <w:sz w:val="22"/>
                <w:szCs w:val="22"/>
                <w:lang w:val="es-ES_tradnl"/>
              </w:rPr>
              <w:t>Las medidas de no repetición son aquéllas que se adoptan con el fin de evitar que las víctimas vuelvan a ser objeto de violaciones a sus derechos y para contribuir a prevenir o evitar la repetición de actos de la misma naturaleza. Estas consistirán en las siguientes:</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w:t>
            </w:r>
            <w:r w:rsidRPr="00913063">
              <w:rPr>
                <w:rFonts w:ascii="Cambria Math" w:hAnsi="Cambria Math"/>
                <w:sz w:val="22"/>
                <w:szCs w:val="22"/>
                <w:lang w:val="es-ES_tradnl"/>
              </w:rPr>
              <w:t xml:space="preserve"> El ejercicio de un control efectivo por las autoridades civiles de las fuerzas armadas y de seguridad;</w:t>
            </w:r>
          </w:p>
          <w:p w:rsidR="008F6809" w:rsidRPr="00913063" w:rsidRDefault="008F6809" w:rsidP="008F6809">
            <w:pPr>
              <w:pStyle w:val="Texto"/>
              <w:spacing w:after="0" w:line="240" w:lineRule="auto"/>
              <w:rPr>
                <w:rFonts w:ascii="Cambria Math" w:hAnsi="Cambria Math"/>
                <w:b/>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II.</w:t>
            </w:r>
            <w:r w:rsidRPr="00913063">
              <w:rPr>
                <w:rFonts w:ascii="Cambria Math" w:hAnsi="Cambria Math"/>
                <w:sz w:val="22"/>
                <w:szCs w:val="22"/>
                <w:lang w:val="es-ES_tradnl"/>
              </w:rPr>
              <w:t xml:space="preserve"> La garantía de que todos los procedimientos penales y administrativos se ajusten a las normas nacionales e internacionales relativas a la competencia, independencia e imparcialidad de las autoridades judiciales y a las garantías del debido proceso;</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III.</w:t>
            </w:r>
            <w:r w:rsidRPr="00913063">
              <w:rPr>
                <w:rFonts w:ascii="Cambria Math" w:hAnsi="Cambria Math"/>
                <w:sz w:val="22"/>
                <w:szCs w:val="22"/>
                <w:lang w:val="es-ES_tradnl"/>
              </w:rPr>
              <w:t xml:space="preserve"> El fortalecimiento de la independencia del Poder Judicial;</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IV.</w:t>
            </w:r>
            <w:r w:rsidRPr="00913063">
              <w:rPr>
                <w:rFonts w:ascii="Cambria Math" w:hAnsi="Cambria Math"/>
                <w:sz w:val="22"/>
                <w:szCs w:val="22"/>
                <w:lang w:val="es-ES_tradnl"/>
              </w:rPr>
              <w:t xml:space="preserve"> La limitación en la participación en el gobierno y en las instituciones políticas de los dirigentes políticos que hayan planeado, instigado, ordenado o cometido graves violaciones de los derechos humanos;</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V.</w:t>
            </w:r>
            <w:r w:rsidRPr="00913063">
              <w:rPr>
                <w:rFonts w:ascii="Cambria Math" w:hAnsi="Cambria Math"/>
                <w:sz w:val="22"/>
                <w:szCs w:val="22"/>
                <w:lang w:val="es-ES_tradnl"/>
              </w:rPr>
              <w:t xml:space="preserve"> La exclusión en la participación en el gobierno o en las fuerzas de seguridad de los militares, agentes de inteligencia y otro personal de seguridad declarados responsables de planear, instigar, ordenar o cometer graves violaciones de los derechos humanos;</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VI.</w:t>
            </w:r>
            <w:r w:rsidRPr="00913063">
              <w:rPr>
                <w:rFonts w:ascii="Cambria Math" w:hAnsi="Cambria Math"/>
                <w:sz w:val="22"/>
                <w:szCs w:val="22"/>
                <w:lang w:val="es-ES_tradnl"/>
              </w:rPr>
              <w:t xml:space="preserve"> La protección de los profesionales del derecho, la salud y la información;</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VII.</w:t>
            </w:r>
            <w:r w:rsidRPr="00913063">
              <w:rPr>
                <w:rFonts w:ascii="Cambria Math" w:hAnsi="Cambria Math"/>
                <w:sz w:val="22"/>
                <w:szCs w:val="22"/>
                <w:lang w:val="es-ES_tradnl"/>
              </w:rPr>
              <w:t xml:space="preserve"> La protección de los defensores de los derechos humanos;</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VIII.</w:t>
            </w:r>
            <w:r w:rsidRPr="00913063">
              <w:rPr>
                <w:rFonts w:ascii="Cambria Math" w:hAnsi="Cambria Math"/>
                <w:sz w:val="22"/>
                <w:szCs w:val="22"/>
                <w:lang w:val="es-ES_tradnl"/>
              </w:rPr>
              <w:t xml:space="preserve"> La educación, de modo prioritario y permanente, de todos los sectores de la sociedad respecto de los derechos humanos y la capacitación en esta materia de los funcionarios encargados de hacer cumplir la ley, así como de las fuerzas armadas y de seguridad;</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IX.</w:t>
            </w:r>
            <w:r w:rsidRPr="00913063">
              <w:rPr>
                <w:rFonts w:ascii="Cambria Math" w:hAnsi="Cambria Math"/>
                <w:sz w:val="22"/>
                <w:szCs w:val="22"/>
                <w:lang w:val="es-ES_tradnl"/>
              </w:rPr>
              <w:t xml:space="preserve"> La promoción de la observancia de los códigos de conducta y de las normas éticas, en particular los definidos en normas internacionales de derechos humanos y de protección a los derechos humanos, por los funcionarios públicos incluido el personal de las fuerzas armadas y de seguridad, los establecimientos penitenciarios, los medios de información, el personal de servicios médicos, psicológicos y sociales, además del personal de empresas comerciales;</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b/>
                <w:sz w:val="22"/>
                <w:szCs w:val="22"/>
                <w:lang w:val="es-ES_tradnl"/>
              </w:rPr>
            </w:pPr>
          </w:p>
        </w:tc>
        <w:tc>
          <w:tcPr>
            <w:tcW w:w="6734" w:type="dxa"/>
            <w:shd w:val="clear" w:color="auto" w:fill="FFFFFF" w:themeFill="background1"/>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lang w:val="es-ES_tradnl"/>
              </w:rPr>
              <w:t xml:space="preserve">Artículo 74. </w:t>
            </w:r>
            <w:r w:rsidRPr="00913063">
              <w:rPr>
                <w:rFonts w:ascii="Cambria Math" w:hAnsi="Cambria Math"/>
                <w:sz w:val="22"/>
                <w:szCs w:val="22"/>
              </w:rPr>
              <w:t xml:space="preserve">[...] </w:t>
            </w:r>
          </w:p>
          <w:p w:rsidR="008F6809" w:rsidRPr="00913063" w:rsidRDefault="008F6809" w:rsidP="008F6809">
            <w:pPr>
              <w:pStyle w:val="Texto"/>
              <w:spacing w:after="0" w:line="240" w:lineRule="auto"/>
              <w:ind w:firstLine="0"/>
              <w:rPr>
                <w:rFonts w:ascii="Cambria Math" w:hAnsi="Cambria Math"/>
                <w:b/>
                <w:sz w:val="22"/>
                <w:szCs w:val="22"/>
                <w:lang w:val="es-ES_tradnl"/>
              </w:rPr>
            </w:pPr>
          </w:p>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 xml:space="preserve">I.- a </w:t>
            </w:r>
            <w:r w:rsidRPr="00913063">
              <w:rPr>
                <w:rFonts w:ascii="Cambria Math" w:hAnsi="Cambria Math"/>
                <w:b/>
                <w:sz w:val="22"/>
                <w:szCs w:val="22"/>
                <w:lang w:val="es-419"/>
              </w:rPr>
              <w:t>IX</w:t>
            </w:r>
            <w:r w:rsidRPr="00913063">
              <w:rPr>
                <w:rFonts w:ascii="Cambria Math" w:hAnsi="Cambria Math"/>
                <w:b/>
                <w:sz w:val="22"/>
                <w:szCs w:val="22"/>
              </w:rPr>
              <w:t xml:space="preserve">.- [...] </w:t>
            </w: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X.</w:t>
            </w:r>
            <w:r w:rsidRPr="00913063">
              <w:rPr>
                <w:rFonts w:ascii="Cambria Math" w:hAnsi="Cambria Math"/>
                <w:sz w:val="22"/>
                <w:szCs w:val="22"/>
                <w:lang w:val="es-ES_tradnl"/>
              </w:rPr>
              <w:t xml:space="preserve"> La promoción de mecanismos destinados a prevenir, vigilar y resolver por medios pacíficos los conflictos sociales, y</w:t>
            </w:r>
          </w:p>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auto"/>
          </w:tcPr>
          <w:p w:rsidR="008F6809" w:rsidRPr="00913063" w:rsidRDefault="008F6809" w:rsidP="008F6809">
            <w:pPr>
              <w:pStyle w:val="Texto"/>
              <w:spacing w:after="0" w:line="240" w:lineRule="auto"/>
              <w:rPr>
                <w:rFonts w:ascii="Cambria Math" w:hAnsi="Cambria Math"/>
                <w:sz w:val="22"/>
                <w:szCs w:val="22"/>
              </w:rPr>
            </w:pPr>
            <w:r w:rsidRPr="00913063">
              <w:rPr>
                <w:rFonts w:ascii="Cambria Math" w:hAnsi="Cambria Math"/>
                <w:b/>
                <w:sz w:val="22"/>
                <w:szCs w:val="22"/>
                <w:lang w:val="es-ES_tradnl"/>
              </w:rPr>
              <w:t>X.</w:t>
            </w:r>
            <w:r w:rsidRPr="00913063">
              <w:rPr>
                <w:rFonts w:ascii="Cambria Math" w:hAnsi="Cambria Math"/>
                <w:sz w:val="22"/>
                <w:szCs w:val="22"/>
                <w:lang w:val="es-ES_tradnl"/>
              </w:rPr>
              <w:t xml:space="preserve"> La promoción de mecanismos destinados a prevenir, vigilar y resolver por medios pacíficos los conflictos sociales, [...] </w:t>
            </w:r>
          </w:p>
          <w:p w:rsidR="008F6809" w:rsidRPr="00913063" w:rsidRDefault="008F6809" w:rsidP="008F6809">
            <w:pPr>
              <w:spacing w:after="0" w:line="240" w:lineRule="auto"/>
              <w:ind w:firstLine="289"/>
              <w:jc w:val="both"/>
              <w:rPr>
                <w:rFonts w:ascii="Cambria Math" w:hAnsi="Cambria Math" w:cs="Arial"/>
                <w:b/>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XI.</w:t>
            </w:r>
            <w:r w:rsidRPr="00913063">
              <w:rPr>
                <w:rFonts w:ascii="Cambria Math" w:hAnsi="Cambria Math"/>
                <w:sz w:val="22"/>
                <w:szCs w:val="22"/>
                <w:lang w:val="es-ES_tradnl"/>
              </w:rPr>
              <w:t xml:space="preserve"> La revisión y reforma de las leyes, normas u ordenamientos legales que contribuyan a las violaciones manifiestas de las normas internacionales de derechos humanos o las permitan.</w:t>
            </w:r>
          </w:p>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XI.</w:t>
            </w:r>
            <w:r w:rsidRPr="00913063">
              <w:rPr>
                <w:rFonts w:ascii="Cambria Math" w:hAnsi="Cambria Math"/>
                <w:sz w:val="22"/>
                <w:szCs w:val="22"/>
                <w:lang w:val="es-ES_tradnl"/>
              </w:rPr>
              <w:t xml:space="preserve"> La revisión y reforma de las leyes, normas u ordenamientos legales que contribuyan a las violaciones manifiestas de las normas internacionales de derechos humanos o las permitan; </w:t>
            </w:r>
            <w:r w:rsidRPr="00913063">
              <w:rPr>
                <w:rFonts w:ascii="Cambria Math" w:hAnsi="Cambria Math"/>
                <w:b/>
                <w:sz w:val="22"/>
                <w:szCs w:val="22"/>
                <w:lang w:val="es-ES_tradnl"/>
              </w:rPr>
              <w:t>y</w:t>
            </w:r>
          </w:p>
          <w:p w:rsidR="008F6809" w:rsidRPr="00913063" w:rsidRDefault="008F6809" w:rsidP="008F6809">
            <w:pPr>
              <w:spacing w:after="0" w:line="240" w:lineRule="auto"/>
              <w:ind w:firstLine="289"/>
              <w:jc w:val="both"/>
              <w:rPr>
                <w:rFonts w:ascii="Cambria Math" w:hAnsi="Cambria Math" w:cs="Arial"/>
                <w:b/>
                <w:lang w:val="es-ES_tradnl"/>
              </w:rPr>
            </w:pPr>
          </w:p>
        </w:tc>
      </w:tr>
      <w:tr w:rsidR="008F6809" w:rsidRPr="00913063" w:rsidTr="008F6809">
        <w:tc>
          <w:tcPr>
            <w:tcW w:w="6733" w:type="dxa"/>
            <w:shd w:val="clear" w:color="auto" w:fill="auto"/>
          </w:tcPr>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 xml:space="preserve">XII.- En el caso de personas desaparecidas, se considerarán además las que señala la Ley en la materia. </w:t>
            </w:r>
          </w:p>
        </w:tc>
      </w:tr>
      <w:tr w:rsidR="008F6809" w:rsidRPr="00913063" w:rsidTr="008F6809">
        <w:tc>
          <w:tcPr>
            <w:tcW w:w="6733" w:type="dxa"/>
            <w:shd w:val="clear" w:color="auto" w:fill="BFBFBF" w:themeFill="background1" w:themeFillShade="BF"/>
          </w:tcPr>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TÍTULO SEXTO</w:t>
            </w:r>
          </w:p>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SISTEMA NACIONAL DE ATENCIÓN A VÍCTIMAS</w:t>
            </w:r>
          </w:p>
          <w:p w:rsidR="008F6809" w:rsidRPr="00913063" w:rsidRDefault="008F6809" w:rsidP="008F6809">
            <w:pPr>
              <w:spacing w:after="0" w:line="240" w:lineRule="auto"/>
              <w:ind w:firstLine="289"/>
              <w:jc w:val="both"/>
              <w:rPr>
                <w:rFonts w:ascii="Cambria Math" w:hAnsi="Cambria Math" w:cs="Arial"/>
                <w:b/>
                <w:lang w:val="es-ES"/>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TÍTULO SEXTO</w:t>
            </w:r>
          </w:p>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SISTEMA NACIONAL DE ATENCIÓN A VÍCTIMAS</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CAPÍTULO I</w:t>
            </w:r>
          </w:p>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CREACIÓN Y OBJETO</w:t>
            </w:r>
          </w:p>
          <w:p w:rsidR="008F6809" w:rsidRPr="00913063" w:rsidRDefault="008F6809" w:rsidP="008F6809">
            <w:pPr>
              <w:pStyle w:val="Texto"/>
              <w:spacing w:after="0" w:line="240" w:lineRule="auto"/>
              <w:ind w:firstLine="0"/>
              <w:rPr>
                <w:rFonts w:ascii="Cambria Math" w:hAnsi="Cambria Math"/>
                <w:b/>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CAPÍTULO I</w:t>
            </w:r>
          </w:p>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CREACIÓN Y OBJETO</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79. </w:t>
            </w:r>
            <w:r w:rsidRPr="00913063">
              <w:rPr>
                <w:rFonts w:ascii="Cambria Math" w:hAnsi="Cambria Math"/>
                <w:sz w:val="22"/>
                <w:szCs w:val="22"/>
                <w:lang w:val="es-ES_tradnl"/>
              </w:rPr>
              <w:t>El Sistema Nacional de Atención a Víctimas será la instancia superior de coordinación y formulación de políticas públicas y tendrá por objeto proponer, establecer y supervisar las directrices, servicios, planes, programas, proyectos, acciones institucionales e interinstitucionales, y demás políticas públicas que se implementen para la protección, ayuda, asistencia, atención, acceso a la justicia, a la verdad y a la reparación integral a las víctimas en los ámbitos local, federal y municipal.</w:t>
            </w:r>
          </w:p>
          <w:p w:rsidR="008F6809" w:rsidRPr="00913063" w:rsidRDefault="008F6809" w:rsidP="008F6809">
            <w:pPr>
              <w:spacing w:after="0" w:line="240" w:lineRule="auto"/>
              <w:jc w:val="both"/>
              <w:rPr>
                <w:rFonts w:ascii="Cambria Math" w:hAnsi="Cambria Math" w:cs="Arial"/>
                <w:b/>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79. </w:t>
            </w:r>
            <w:r w:rsidRPr="00913063">
              <w:rPr>
                <w:rFonts w:ascii="Cambria Math" w:hAnsi="Cambria Math"/>
                <w:sz w:val="22"/>
                <w:szCs w:val="22"/>
                <w:lang w:val="es-ES_tradnl"/>
              </w:rPr>
              <w:t xml:space="preserve">[...] </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sz w:val="22"/>
                <w:szCs w:val="22"/>
                <w:lang w:val="es-ES_tradnl"/>
              </w:rPr>
              <w:t>El Sistema Nacional de Atención a Víctimas está constituido por todas las instituciones y entidades públicas federales, estatales, del Gobierno del Distrito Federal y municipales, organismos autónomos, y demás organizaciones públicas o privadas, encargadas de la protección, ayuda, asistencia, atención, defensa de los derechos humanos, acceso a la justicia, a la verdad y a la reparación integral de las víctimas, a que se refiere el Capítulo II del presente Título.</w:t>
            </w:r>
          </w:p>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sz w:val="22"/>
                <w:szCs w:val="22"/>
                <w:lang w:val="es-ES_tradnl"/>
              </w:rPr>
              <w:t xml:space="preserve">El Sistema Nacional de Atención a Víctimas está constituido por todas las instituciones y entidades públicas federales, estatales, del Gobierno </w:t>
            </w:r>
            <w:r w:rsidRPr="00913063">
              <w:rPr>
                <w:rFonts w:ascii="Cambria Math" w:hAnsi="Cambria Math"/>
                <w:b/>
                <w:sz w:val="22"/>
                <w:szCs w:val="22"/>
                <w:lang w:val="es-419"/>
              </w:rPr>
              <w:t xml:space="preserve">de la Ciudad de México </w:t>
            </w:r>
            <w:r w:rsidRPr="00913063">
              <w:rPr>
                <w:rFonts w:ascii="Cambria Math" w:hAnsi="Cambria Math"/>
                <w:sz w:val="22"/>
                <w:szCs w:val="22"/>
                <w:lang w:val="es-ES_tradnl"/>
              </w:rPr>
              <w:t>y municipales, organismos autónomos, y demás organizaciones públicas o privadas, encargadas de la protección, ayuda, asistencia, atención, defensa de los derechos humanos, acceso a la justicia, a la verdad y a la reparación integral de las víctimas, a que se refiere el Capítulo II del presente Título.</w:t>
            </w:r>
          </w:p>
          <w:p w:rsidR="008F6809" w:rsidRPr="00913063" w:rsidRDefault="008F6809" w:rsidP="008F6809">
            <w:pPr>
              <w:pStyle w:val="Texto"/>
              <w:spacing w:after="0" w:line="240" w:lineRule="auto"/>
              <w:ind w:firstLine="0"/>
              <w:rPr>
                <w:rFonts w:ascii="Cambria Math" w:hAnsi="Cambria Math"/>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sz w:val="22"/>
                <w:szCs w:val="22"/>
                <w:lang w:val="es-ES_tradnl"/>
              </w:rPr>
              <w:t>Para la operación del Sistema y el cumplimiento de sus atribuciones, el Sistema contará con una Comisión Ejecutiva Federal de Atención a Víctimas y Comisiones Ejecutivas de atención a víctimas estatales y del Distrito Federal, quienes conocerán y resolverán los asuntos de su competencia, de conformidad con las disposiciones aplicables.</w:t>
            </w:r>
          </w:p>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sz w:val="22"/>
                <w:szCs w:val="22"/>
                <w:lang w:val="es-ES_tradnl"/>
              </w:rPr>
              <w:t xml:space="preserve">Para la operación del Sistema y el cumplimiento de sus atribuciones, el Sistema contará con una Comisión Ejecutiva Federal de Atención a Víctimas y Comisiones Ejecutivas de atención a víctimas </w:t>
            </w:r>
            <w:r w:rsidRPr="00913063">
              <w:rPr>
                <w:rFonts w:ascii="Cambria Math" w:hAnsi="Cambria Math"/>
                <w:b/>
                <w:sz w:val="22"/>
                <w:szCs w:val="22"/>
                <w:lang w:val="es-ES_tradnl"/>
              </w:rPr>
              <w:t>de las entidades federativas,</w:t>
            </w:r>
            <w:r w:rsidRPr="00913063">
              <w:rPr>
                <w:rFonts w:ascii="Cambria Math" w:hAnsi="Cambria Math"/>
                <w:sz w:val="22"/>
                <w:szCs w:val="22"/>
                <w:lang w:val="es-ES_tradnl"/>
              </w:rPr>
              <w:t xml:space="preserve"> quienes conocerán y resolverán los asuntos de su competencia, de conformidad con las disposiciones aplicables. </w:t>
            </w:r>
            <w:r w:rsidRPr="00913063">
              <w:rPr>
                <w:rFonts w:ascii="Cambria Math" w:hAnsi="Cambria Math"/>
                <w:b/>
                <w:sz w:val="22"/>
                <w:szCs w:val="22"/>
                <w:lang w:val="es-ES_tradnl"/>
              </w:rPr>
              <w:t xml:space="preserve">No podrán argumentarse razones competenciales ni reglamentarias para negar a las víctimas el ejercicio de los derechos y a la reparación integral que otorgan las disposiciones de la presente Ley. </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spacing w:after="0" w:line="240" w:lineRule="auto"/>
              <w:jc w:val="both"/>
              <w:rPr>
                <w:rFonts w:ascii="Cambria Math" w:hAnsi="Cambria Math" w:cs="Arial"/>
                <w:b/>
                <w:lang w:val="es-ES_tradnl"/>
              </w:rPr>
            </w:pPr>
            <w:r w:rsidRPr="00913063">
              <w:rPr>
                <w:rFonts w:ascii="Cambria Math" w:hAnsi="Cambria Math"/>
                <w:lang w:val="es-ES_tradnl"/>
              </w:rPr>
              <w:t>Las Comisiones Ejecutivas de atención a víctimas estatales y del Distrito Federal tienen la obligación de atender a las víctimas de delitos del fuero común o de violaciones a derechos cometidos por servidores públicos del orden estatal o municipal. Las víctimas podrán acudir directamente a la Comisión Ejecutiva Federal de Atención a Víctimas cuando no hubieren recibido respuesta dentro de los treinta días naturales siguientes, cuando la atención se hubiere prestado de forma deficiente o cuando se hubiere negado</w:t>
            </w: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sz w:val="22"/>
                <w:szCs w:val="22"/>
                <w:lang w:val="es-ES_tradnl"/>
              </w:rPr>
              <w:t xml:space="preserve">Las Comisiones Ejecutivas de atención a víctimas </w:t>
            </w:r>
            <w:r w:rsidRPr="00913063">
              <w:rPr>
                <w:rFonts w:ascii="Cambria Math" w:hAnsi="Cambria Math"/>
                <w:b/>
                <w:sz w:val="22"/>
                <w:szCs w:val="22"/>
                <w:lang w:val="uz-Cyrl-UZ"/>
              </w:rPr>
              <w:t>de las Entidades Federativas</w:t>
            </w:r>
            <w:r w:rsidRPr="00913063">
              <w:rPr>
                <w:rFonts w:ascii="Cambria Math" w:hAnsi="Cambria Math"/>
                <w:sz w:val="22"/>
                <w:szCs w:val="22"/>
                <w:lang w:val="es-ES_tradnl"/>
              </w:rPr>
              <w:t xml:space="preserve"> tienen la obligación de atender a las víctimas de delitos del fuero común o de violaciones a derechos cometidos por servidores públicos del orden estatal o municipal. Las víctimas podrán acudir directamente a la Comisión Ejecutiva [...] de Atención a Víctimas cuando </w:t>
            </w:r>
            <w:r w:rsidRPr="00913063">
              <w:rPr>
                <w:rFonts w:ascii="Cambria Math" w:hAnsi="Cambria Math"/>
                <w:b/>
                <w:sz w:val="22"/>
                <w:szCs w:val="22"/>
                <w:lang w:val="es-ES_tradnl"/>
              </w:rPr>
              <w:t>no exista aún la comisión de víctimas en la entidad federativa correspondiente</w:t>
            </w:r>
            <w:r w:rsidRPr="00913063">
              <w:rPr>
                <w:rFonts w:ascii="Cambria Math" w:hAnsi="Cambria Math"/>
                <w:sz w:val="22"/>
                <w:szCs w:val="22"/>
                <w:lang w:val="es-ES_tradnl"/>
              </w:rPr>
              <w:t xml:space="preserve">; </w:t>
            </w:r>
            <w:r w:rsidRPr="00913063">
              <w:rPr>
                <w:rFonts w:ascii="Cambria Math" w:hAnsi="Cambria Math"/>
                <w:b/>
                <w:sz w:val="22"/>
                <w:szCs w:val="22"/>
                <w:lang w:val="es-ES_tradnl"/>
              </w:rPr>
              <w:t xml:space="preserve">si existiera y la víctima </w:t>
            </w:r>
            <w:r w:rsidRPr="00913063">
              <w:rPr>
                <w:rFonts w:ascii="Cambria Math" w:hAnsi="Cambria Math"/>
                <w:sz w:val="22"/>
                <w:szCs w:val="22"/>
                <w:lang w:val="es-ES_tradnl"/>
              </w:rPr>
              <w:t xml:space="preserve">no hubiere recibido respuesta dentro de los </w:t>
            </w:r>
            <w:r w:rsidRPr="00913063">
              <w:rPr>
                <w:rFonts w:ascii="Cambria Math" w:hAnsi="Cambria Math"/>
                <w:b/>
                <w:sz w:val="22"/>
                <w:szCs w:val="22"/>
                <w:lang w:val="es-ES_tradnl"/>
              </w:rPr>
              <w:t>quince</w:t>
            </w:r>
            <w:r w:rsidRPr="00913063">
              <w:rPr>
                <w:rFonts w:ascii="Cambria Math" w:hAnsi="Cambria Math"/>
                <w:sz w:val="22"/>
                <w:szCs w:val="22"/>
                <w:lang w:val="es-ES_tradnl"/>
              </w:rPr>
              <w:t xml:space="preserve"> días naturales siguientes, cuando la atención se hubiere prestado de forma </w:t>
            </w:r>
            <w:r w:rsidRPr="00913063">
              <w:rPr>
                <w:rFonts w:ascii="Cambria Math" w:hAnsi="Cambria Math"/>
                <w:b/>
                <w:sz w:val="22"/>
                <w:szCs w:val="22"/>
                <w:lang w:val="es-ES_tradnl"/>
              </w:rPr>
              <w:t>deficiente o</w:t>
            </w:r>
            <w:r w:rsidRPr="00913063">
              <w:rPr>
                <w:rFonts w:ascii="Cambria Math" w:hAnsi="Cambria Math"/>
                <w:sz w:val="22"/>
                <w:szCs w:val="22"/>
                <w:lang w:val="es-ES_tradnl"/>
              </w:rPr>
              <w:t xml:space="preserve"> se hubiere negado </w:t>
            </w:r>
            <w:r w:rsidRPr="00913063">
              <w:rPr>
                <w:rFonts w:ascii="Cambria Math" w:hAnsi="Cambria Math"/>
                <w:b/>
                <w:sz w:val="22"/>
                <w:szCs w:val="22"/>
                <w:lang w:val="es-ES_tradnl"/>
              </w:rPr>
              <w:t>la misma.</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spacing w:after="0" w:line="240" w:lineRule="auto"/>
              <w:jc w:val="both"/>
              <w:rPr>
                <w:rFonts w:ascii="Cambria Math" w:hAnsi="Cambria Math"/>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b/>
                <w:sz w:val="22"/>
                <w:szCs w:val="22"/>
                <w:lang w:val="es-ES_tradnl"/>
              </w:rPr>
              <w:t>Las entidades federativas contarán con una asesoría jurídica, un registro de víctimas y un fondo de ayuda, asistencia y reparación integral, en los términos de esta Ley y de lo que disponga la legislación aplicable.</w:t>
            </w:r>
          </w:p>
          <w:p w:rsidR="008F6809" w:rsidRPr="00913063" w:rsidRDefault="008F6809" w:rsidP="008F6809">
            <w:pPr>
              <w:pStyle w:val="Texto"/>
              <w:spacing w:after="0" w:line="240" w:lineRule="auto"/>
              <w:ind w:firstLine="0"/>
              <w:rPr>
                <w:rFonts w:ascii="Cambria Math" w:hAnsi="Cambria Math"/>
                <w:sz w:val="22"/>
                <w:szCs w:val="22"/>
                <w:lang w:val="es-ES_tradnl"/>
              </w:rPr>
            </w:pPr>
          </w:p>
        </w:tc>
      </w:tr>
      <w:tr w:rsidR="008F6809" w:rsidRPr="00913063" w:rsidTr="008F6809">
        <w:tc>
          <w:tcPr>
            <w:tcW w:w="6733" w:type="dxa"/>
            <w:shd w:val="clear" w:color="auto" w:fill="auto"/>
          </w:tcPr>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 xml:space="preserve">En el caso de víctimas de desplazamiento interno forzado que se encuentren en una entidad federativa distinta de su entidad de origen la Comisión Ejecutiva deberá garantizar su debido registro, atención y reparación. </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BFBFBF" w:themeFill="background1" w:themeFillShade="BF"/>
          </w:tcPr>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b/>
                <w:sz w:val="22"/>
                <w:szCs w:val="22"/>
                <w:lang w:val="es-ES_tradnl"/>
              </w:rPr>
              <w:t>CAPÍTULO III</w:t>
            </w:r>
          </w:p>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b/>
                <w:sz w:val="22"/>
                <w:szCs w:val="22"/>
                <w:lang w:val="es-ES_tradnl"/>
              </w:rPr>
              <w:t>DE LA ESTRUCTURA OPERATIVA DEL SISTEMA NACIONAL DE ATENCIÓN A VÍCTIMAS</w:t>
            </w:r>
          </w:p>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b/>
                <w:sz w:val="22"/>
                <w:szCs w:val="22"/>
                <w:lang w:val="es-ES_tradnl"/>
              </w:rPr>
              <w:t>CAPÍTULO III</w:t>
            </w:r>
          </w:p>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b/>
                <w:sz w:val="22"/>
                <w:szCs w:val="22"/>
                <w:lang w:val="es-ES_tradnl"/>
              </w:rPr>
              <w:t>DE LA ESTRUCTURA OPERATIVA DEL SISTEMA NACIONAL DE ATENCIÓN A VÍCTIMAS</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83. </w:t>
            </w:r>
            <w:r w:rsidRPr="00913063">
              <w:rPr>
                <w:rFonts w:ascii="Cambria Math" w:hAnsi="Cambria Math"/>
                <w:sz w:val="22"/>
                <w:szCs w:val="22"/>
                <w:lang w:val="es-ES_tradnl"/>
              </w:rPr>
              <w:t>Los integrantes del Sistema se reunirán en Pleno o en comisiones las cuales se deberán crear de conformidad con lo establecido en el Reglamento de esta Ley.</w:t>
            </w:r>
          </w:p>
          <w:p w:rsidR="008F6809" w:rsidRPr="00913063" w:rsidRDefault="008F6809" w:rsidP="008F6809">
            <w:pPr>
              <w:pStyle w:val="Texto"/>
              <w:spacing w:after="0" w:line="240" w:lineRule="auto"/>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419"/>
              </w:rPr>
            </w:pPr>
            <w:r w:rsidRPr="00913063">
              <w:rPr>
                <w:rFonts w:ascii="Cambria Math" w:hAnsi="Cambria Math"/>
                <w:b/>
                <w:sz w:val="22"/>
                <w:szCs w:val="22"/>
                <w:lang w:val="es-ES_tradnl"/>
              </w:rPr>
              <w:t xml:space="preserve">Artículo 83. </w:t>
            </w:r>
            <w:r w:rsidRPr="00913063">
              <w:rPr>
                <w:rFonts w:ascii="Cambria Math" w:hAnsi="Cambria Math"/>
                <w:sz w:val="22"/>
                <w:szCs w:val="22"/>
                <w:lang w:val="es-419"/>
              </w:rPr>
              <w:t>[…]</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El Pleno se reunirá por lo menos una vez cada seis meses a convocatoria de su Presidente, quien integrará la agenda de los asuntos a tratar y en forma extraordinaria, cada que una situación urgente así lo requiera. Los integrantes tienen obligación de comparecer a las sesiones.</w:t>
            </w: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419"/>
              </w:rPr>
            </w:pPr>
            <w:r w:rsidRPr="00913063">
              <w:rPr>
                <w:rFonts w:ascii="Cambria Math" w:hAnsi="Cambria Math"/>
                <w:sz w:val="22"/>
                <w:szCs w:val="22"/>
                <w:lang w:val="es-419"/>
              </w:rPr>
              <w:t>[…]</w:t>
            </w: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El quórum para las reuniones del Sistema se conformará con la mitad más uno de sus integrantes. Los acuerdos se tomarán por la mayoría de los integrantes presentes con derecho a voto.</w:t>
            </w:r>
          </w:p>
          <w:p w:rsidR="008F6809" w:rsidRPr="00913063" w:rsidRDefault="008F6809" w:rsidP="008F6809">
            <w:pPr>
              <w:pStyle w:val="Texto"/>
              <w:spacing w:after="0" w:line="240" w:lineRule="auto"/>
              <w:ind w:firstLine="0"/>
              <w:rPr>
                <w:rFonts w:ascii="Cambria Math" w:hAnsi="Cambria Math"/>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419"/>
              </w:rPr>
            </w:pPr>
            <w:r w:rsidRPr="00913063">
              <w:rPr>
                <w:rFonts w:ascii="Cambria Math" w:hAnsi="Cambria Math"/>
                <w:sz w:val="22"/>
                <w:szCs w:val="22"/>
                <w:lang w:val="es-419"/>
              </w:rPr>
              <w:t>[…]</w:t>
            </w: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sz w:val="22"/>
                <w:szCs w:val="22"/>
                <w:lang w:val="es-ES_tradnl"/>
              </w:rPr>
              <w:t>Corresponderá al Presidente del Sistema la facultad de promover en todo tiempo la efectiva coordinación y funcionamiento del Sistema. Los integrantes del mismo podrán formular propuestas de acuerdos que permitan el mejor funcionamiento del Sistema.</w:t>
            </w:r>
          </w:p>
          <w:p w:rsidR="008F6809" w:rsidRPr="00913063" w:rsidRDefault="008F6809" w:rsidP="008F6809">
            <w:pPr>
              <w:pStyle w:val="Texto"/>
              <w:spacing w:after="0" w:line="240" w:lineRule="auto"/>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419"/>
              </w:rPr>
            </w:pPr>
            <w:r w:rsidRPr="00913063">
              <w:rPr>
                <w:rFonts w:ascii="Cambria Math" w:hAnsi="Cambria Math"/>
                <w:sz w:val="22"/>
                <w:szCs w:val="22"/>
                <w:lang w:val="es-419"/>
              </w:rPr>
              <w:t>[…]</w:t>
            </w: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sz w:val="22"/>
                <w:szCs w:val="22"/>
                <w:lang w:val="es-ES_tradnl"/>
              </w:rPr>
              <w:t>El Presidente del Sistema será suplido en sus ausencias por el Secretario de Gobernación. Los integrantes del Sistema deberán asistir personalmente.</w:t>
            </w:r>
          </w:p>
          <w:p w:rsidR="008F6809" w:rsidRPr="00913063" w:rsidRDefault="008F6809" w:rsidP="008F6809">
            <w:pPr>
              <w:pStyle w:val="Texto"/>
              <w:spacing w:after="0" w:line="240" w:lineRule="auto"/>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419"/>
              </w:rPr>
            </w:pPr>
            <w:r w:rsidRPr="00913063">
              <w:rPr>
                <w:rFonts w:ascii="Cambria Math" w:hAnsi="Cambria Math"/>
                <w:sz w:val="22"/>
                <w:szCs w:val="22"/>
                <w:lang w:val="es-419"/>
              </w:rPr>
              <w:t>[…]</w:t>
            </w: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sz w:val="22"/>
                <w:szCs w:val="22"/>
                <w:lang w:val="es-ES_tradnl"/>
              </w:rPr>
              <w:t>Tendrán el carácter de invitados a las sesiones del Sistema o de las comisiones previstas en esta Ley, las instituciones u organizaciones privadas o sociales, los colectivos o grupos de víctimas o las demás instituciones nacionales o extranjeras, que por acuerdo del Pleno de la Comisión Ejecutiva deban participar en la sesión que corresponda.</w:t>
            </w:r>
          </w:p>
          <w:p w:rsidR="008F6809" w:rsidRPr="00913063" w:rsidRDefault="008F6809" w:rsidP="008F6809">
            <w:pPr>
              <w:pStyle w:val="Texto"/>
              <w:spacing w:after="0" w:line="240" w:lineRule="auto"/>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 xml:space="preserve">Tendrán el carácter de invitados a las sesiones del Sistema o de las comisiones previstas en esta Ley, las instituciones u organizaciones privadas o sociales, los colectivos o grupos de víctimas o las demás instituciones nacionales o extranjeras, que por acuerdo del </w:t>
            </w:r>
            <w:r w:rsidRPr="00913063">
              <w:rPr>
                <w:rFonts w:ascii="Cambria Math" w:hAnsi="Cambria Math"/>
                <w:b/>
                <w:sz w:val="22"/>
                <w:szCs w:val="22"/>
                <w:lang w:val="es-419"/>
              </w:rPr>
              <w:t>Titular</w:t>
            </w:r>
            <w:r w:rsidRPr="00913063">
              <w:rPr>
                <w:rFonts w:ascii="Cambria Math" w:hAnsi="Cambria Math"/>
                <w:sz w:val="22"/>
                <w:szCs w:val="22"/>
                <w:lang w:val="es-ES_tradnl"/>
              </w:rPr>
              <w:t xml:space="preserve"> de la Comisión Ejecutiva deban participar en la sesión que corresponda.</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sz w:val="22"/>
                <w:szCs w:val="22"/>
                <w:lang w:val="es-ES_tradnl"/>
              </w:rPr>
              <w:t>El Reglamento establecerá el mecanismo de invitación correspondiente. Los invitados acudirán a las reuniones con derecho a voz pero sin voto.</w:t>
            </w:r>
          </w:p>
          <w:p w:rsidR="008F6809" w:rsidRPr="00913063" w:rsidRDefault="008F6809" w:rsidP="008F6809">
            <w:pPr>
              <w:pStyle w:val="Texto"/>
              <w:spacing w:after="0" w:line="240" w:lineRule="auto"/>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es-419"/>
              </w:rPr>
            </w:pPr>
            <w:r w:rsidRPr="00913063">
              <w:rPr>
                <w:rFonts w:ascii="Cambria Math" w:hAnsi="Cambria Math"/>
                <w:b/>
                <w:sz w:val="22"/>
                <w:szCs w:val="22"/>
                <w:lang w:val="es-419"/>
              </w:rPr>
              <w:t>[…]</w:t>
            </w: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 xml:space="preserve">Artículo 84. </w:t>
            </w:r>
            <w:r w:rsidRPr="00913063">
              <w:rPr>
                <w:rFonts w:ascii="Cambria Math" w:hAnsi="Cambria Math"/>
                <w:sz w:val="22"/>
                <w:szCs w:val="22"/>
                <w:lang w:val="es-ES_tradnl"/>
              </w:rPr>
              <w:t>La Comisión Ejecutiva de Atención a Víctimas es el órgano operativo del Sistema Nacional de Atención a Víctimas, contará con personalidad jurídica, patrimonio propio y gozará de autonomía técnica y de gestión. El Titular del Ejecutivo Federal expedirá el Reglamento de esta Ley, el cual establecerá las atribuciones y funciones de la Comisión Ejecutiva.</w:t>
            </w:r>
          </w:p>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84. </w:t>
            </w:r>
            <w:r w:rsidRPr="00913063">
              <w:rPr>
                <w:rFonts w:ascii="Cambria Math" w:hAnsi="Cambria Math"/>
                <w:sz w:val="22"/>
                <w:szCs w:val="22"/>
                <w:lang w:val="es-ES_tradnl"/>
              </w:rPr>
              <w:t xml:space="preserve">La Comisión Ejecutiva de Atención a Víctimas contará con personalidad jurídica, patrimonio propio y gozará de autonomía técnica y de gestión </w:t>
            </w:r>
            <w:r w:rsidRPr="00913063">
              <w:rPr>
                <w:rFonts w:ascii="Cambria Math" w:hAnsi="Cambria Math"/>
                <w:b/>
                <w:sz w:val="22"/>
                <w:szCs w:val="22"/>
                <w:lang w:val="es-419"/>
              </w:rPr>
              <w:t xml:space="preserve">y contará con los recursos que le asigne el Presupuesto de Egresos de la Federación. Las medidas y reparaciones que dicte la Ejecutiva en términos de la presente Ley no estarán subordinadas a autoridad alguna. </w:t>
            </w:r>
            <w:r w:rsidRPr="00913063">
              <w:rPr>
                <w:rFonts w:ascii="Cambria Math" w:hAnsi="Cambria Math"/>
                <w:sz w:val="22"/>
                <w:szCs w:val="22"/>
                <w:lang w:val="es-ES_tradnl"/>
              </w:rPr>
              <w:t xml:space="preserve">El Titular del Ejecutivo Federal expedirá el Reglamento de esta Ley, el cual establecerá las atribuciones y funciones de la Comisión Ejecutiva </w:t>
            </w:r>
            <w:r w:rsidRPr="00913063">
              <w:rPr>
                <w:rFonts w:ascii="Cambria Math" w:hAnsi="Cambria Math"/>
                <w:b/>
                <w:sz w:val="22"/>
                <w:szCs w:val="22"/>
              </w:rPr>
              <w:t>y debe contemplar como mínimo los estándares protectores de esta Ley.</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es-419"/>
              </w:rPr>
            </w:pPr>
            <w:r w:rsidRPr="00913063">
              <w:rPr>
                <w:rFonts w:ascii="Cambria Math" w:hAnsi="Cambria Math"/>
                <w:b/>
                <w:sz w:val="22"/>
                <w:szCs w:val="22"/>
                <w:lang w:val="es-419"/>
              </w:rPr>
              <w:t xml:space="preserve">La Comisión Ejecutiva tendrá por objeto garantizar, promover y proteger los derechos de las víctimas del delito y de violaciones a derechos humanos, en especial los derechos a la asistencia, a la protección, a la atención, a la verdad, a la justicia, a la reparación integral y a la debida diligencia, en términos del artículo 2 de esta Ley; así como desempeñarse como el órgano operativo del Sistema nacional de Atención a Víctimas y las demás que esta Ley señale. </w:t>
            </w: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sz w:val="22"/>
                <w:szCs w:val="22"/>
                <w:lang w:val="es-ES_tradnl"/>
              </w:rPr>
              <w:t>En la ejecución de las funciones, acciones, planes y programas previstos en esta Ley, la Comisión Ejecutiva garantizará la representación y participación directa de las víctimas y organizaciones de la sociedad civil, propiciando su intervención en la construcción de políticas públicas, así como el ejercicio de labores de vigilancia, supervisión y evaluación de las instituciones integrantes del Sistema con el objetivo de garantizar un ejercicio transparente de sus atribuciones.</w:t>
            </w:r>
          </w:p>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 xml:space="preserve">[...] </w:t>
            </w:r>
          </w:p>
          <w:p w:rsidR="008F6809" w:rsidRPr="00913063" w:rsidRDefault="008F6809" w:rsidP="008F6809">
            <w:pPr>
              <w:pStyle w:val="Texto"/>
              <w:spacing w:after="0" w:line="240" w:lineRule="auto"/>
              <w:ind w:firstLine="0"/>
              <w:rPr>
                <w:rFonts w:ascii="Cambria Math" w:hAnsi="Cambria Math"/>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sz w:val="22"/>
                <w:szCs w:val="22"/>
                <w:lang w:val="es-ES_tradnl"/>
              </w:rPr>
              <w:t>De la Comisión Ejecutiva depende el Fondo, la Asesoría Jurídica Federal y el Registro Nacional de Víctimas.</w:t>
            </w:r>
          </w:p>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 xml:space="preserve">[...] </w:t>
            </w:r>
          </w:p>
          <w:p w:rsidR="008F6809" w:rsidRPr="00913063" w:rsidRDefault="008F6809" w:rsidP="008F6809">
            <w:pPr>
              <w:pStyle w:val="Texto"/>
              <w:spacing w:after="0" w:line="240" w:lineRule="auto"/>
              <w:ind w:firstLine="0"/>
              <w:rPr>
                <w:rFonts w:ascii="Cambria Math" w:hAnsi="Cambria Math"/>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sz w:val="22"/>
                <w:szCs w:val="22"/>
                <w:lang w:val="es-ES_tradnl"/>
              </w:rPr>
              <w:t>A fin de garantizar el acceso efectivo de las víctimas a los derechos, garantías, mecanismos, procedimientos y servicios que establece esta Ley, el Gobierno Federal contará con un Fondo, una asesoría jurídica y un registro de víctimas, los cuales operarán a través de las instancias correspondientes, para la atención a víctimas en los términos dispuestos por esta Ley.</w:t>
            </w:r>
          </w:p>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 xml:space="preserve">[...] </w:t>
            </w:r>
          </w:p>
          <w:p w:rsidR="008F6809" w:rsidRPr="00913063" w:rsidRDefault="008F6809" w:rsidP="008F6809">
            <w:pPr>
              <w:pStyle w:val="Texto"/>
              <w:spacing w:after="0" w:line="240" w:lineRule="auto"/>
              <w:ind w:firstLine="0"/>
              <w:rPr>
                <w:rFonts w:ascii="Cambria Math" w:hAnsi="Cambria Math"/>
                <w:sz w:val="22"/>
                <w:szCs w:val="22"/>
                <w:lang w:val="es-ES_tradnl"/>
              </w:rPr>
            </w:pPr>
          </w:p>
        </w:tc>
      </w:tr>
      <w:tr w:rsidR="008F6809" w:rsidRPr="00913063" w:rsidTr="008F6809">
        <w:tc>
          <w:tcPr>
            <w:tcW w:w="6733" w:type="dxa"/>
            <w:shd w:val="clear" w:color="auto" w:fill="auto"/>
          </w:tcPr>
          <w:p w:rsidR="008F6809" w:rsidRPr="00913063" w:rsidRDefault="008F6809" w:rsidP="008F6809">
            <w:pPr>
              <w:spacing w:after="0" w:line="240" w:lineRule="auto"/>
              <w:ind w:firstLine="289"/>
              <w:jc w:val="both"/>
              <w:rPr>
                <w:rFonts w:ascii="Cambria Math" w:hAnsi="Cambria Math"/>
                <w:lang w:val="uz-Cyrl-UZ"/>
              </w:rPr>
            </w:pPr>
          </w:p>
        </w:tc>
        <w:tc>
          <w:tcPr>
            <w:tcW w:w="6734" w:type="dxa"/>
            <w:shd w:val="clear" w:color="auto" w:fill="8EAADB" w:themeFill="accent5" w:themeFillTint="99"/>
          </w:tcPr>
          <w:p w:rsidR="008F6809" w:rsidRPr="00913063" w:rsidRDefault="008F6809" w:rsidP="008F6809">
            <w:pPr>
              <w:pStyle w:val="Texto"/>
              <w:spacing w:after="0" w:line="240" w:lineRule="auto"/>
              <w:ind w:firstLine="0"/>
              <w:rPr>
                <w:rFonts w:ascii="Cambria Math" w:hAnsi="Cambria Math"/>
                <w:b/>
                <w:sz w:val="22"/>
                <w:szCs w:val="22"/>
                <w:lang w:val="es-MX"/>
              </w:rPr>
            </w:pPr>
            <w:r w:rsidRPr="00913063">
              <w:rPr>
                <w:rFonts w:ascii="Cambria Math" w:hAnsi="Cambria Math"/>
                <w:b/>
                <w:sz w:val="22"/>
                <w:szCs w:val="22"/>
                <w:lang w:val="es-MX"/>
              </w:rPr>
              <w:t xml:space="preserve">Se traslada </w:t>
            </w:r>
            <w:r w:rsidRPr="00913063">
              <w:rPr>
                <w:rFonts w:ascii="Cambria Math" w:hAnsi="Cambria Math"/>
                <w:b/>
                <w:sz w:val="22"/>
                <w:szCs w:val="22"/>
                <w:lang w:val="es-419"/>
              </w:rPr>
              <w:t>al</w:t>
            </w:r>
            <w:r w:rsidRPr="00913063">
              <w:rPr>
                <w:rFonts w:ascii="Cambria Math" w:hAnsi="Cambria Math"/>
                <w:b/>
                <w:sz w:val="22"/>
                <w:szCs w:val="22"/>
                <w:lang w:val="es-MX"/>
              </w:rPr>
              <w:t xml:space="preserve"> artículo 79 </w:t>
            </w:r>
          </w:p>
          <w:p w:rsidR="008F6809" w:rsidRPr="00913063" w:rsidRDefault="008F6809" w:rsidP="008F6809">
            <w:pPr>
              <w:pStyle w:val="Texto"/>
              <w:spacing w:after="0" w:line="240" w:lineRule="auto"/>
              <w:ind w:firstLine="0"/>
              <w:rPr>
                <w:rFonts w:ascii="Cambria Math" w:hAnsi="Cambria Math"/>
                <w:sz w:val="22"/>
                <w:szCs w:val="22"/>
                <w:lang w:val="es-MX"/>
              </w:rPr>
            </w:pPr>
          </w:p>
        </w:tc>
      </w:tr>
      <w:tr w:rsidR="008F6809" w:rsidRPr="00913063" w:rsidTr="008F6809">
        <w:tc>
          <w:tcPr>
            <w:tcW w:w="6733" w:type="dxa"/>
            <w:shd w:val="clear" w:color="auto" w:fill="auto"/>
          </w:tcPr>
          <w:p w:rsidR="008F6809" w:rsidRPr="00913063" w:rsidRDefault="008F6809" w:rsidP="008F6809">
            <w:pPr>
              <w:spacing w:after="0" w:line="240" w:lineRule="auto"/>
              <w:ind w:firstLine="289"/>
              <w:jc w:val="both"/>
              <w:rPr>
                <w:rFonts w:ascii="Cambria Math" w:hAnsi="Cambria Math"/>
                <w:lang w:val="es-ES_tradnl"/>
              </w:rPr>
            </w:pPr>
            <w:r w:rsidRPr="00913063">
              <w:rPr>
                <w:rFonts w:ascii="Cambria Math" w:hAnsi="Cambria Math"/>
                <w:lang w:val="es-ES_tradnl"/>
              </w:rPr>
              <w:t>Las entidades federativas y el Distrito Federal contarán con una asesoría jurídica y un registro de víctimas en los términos de esta Ley y de lo que disponga la legislación aplicable.</w:t>
            </w:r>
          </w:p>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p>
        </w:tc>
      </w:tr>
      <w:tr w:rsidR="008F6809" w:rsidRPr="00913063" w:rsidTr="008F6809">
        <w:tc>
          <w:tcPr>
            <w:tcW w:w="6733" w:type="dxa"/>
            <w:shd w:val="clear" w:color="auto" w:fill="BFBFBF" w:themeFill="background1" w:themeFillShade="BF"/>
          </w:tcPr>
          <w:p w:rsidR="008F6809" w:rsidRPr="00913063" w:rsidRDefault="008F6809" w:rsidP="008F6809">
            <w:pPr>
              <w:pStyle w:val="Texto"/>
              <w:spacing w:after="0" w:line="240" w:lineRule="auto"/>
              <w:rPr>
                <w:rFonts w:ascii="Cambria Math" w:hAnsi="Cambria Math"/>
                <w:b/>
                <w:sz w:val="22"/>
                <w:szCs w:val="22"/>
              </w:rPr>
            </w:pPr>
          </w:p>
        </w:tc>
        <w:tc>
          <w:tcPr>
            <w:tcW w:w="6734"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 xml:space="preserve">Artículo 85. </w:t>
            </w:r>
            <w:r w:rsidRPr="00913063">
              <w:rPr>
                <w:rFonts w:ascii="Cambria Math" w:hAnsi="Cambria Math"/>
                <w:sz w:val="22"/>
                <w:szCs w:val="22"/>
                <w:lang w:val="es-ES_tradnl"/>
              </w:rPr>
              <w:t>La Comisión Ejecutiva estará integrada por siete comisionados. El Ejecutivo Federal enviará al Senado, previa convocatoria pública, tres propuestas por cada comisionado a elegir. El Senado elegirá por el voto de las dos terceras partes de los presentes.</w:t>
            </w:r>
          </w:p>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85. </w:t>
            </w:r>
            <w:r w:rsidRPr="00913063">
              <w:rPr>
                <w:rFonts w:ascii="Cambria Math" w:hAnsi="Cambria Math"/>
                <w:sz w:val="22"/>
                <w:szCs w:val="22"/>
                <w:lang w:val="es-ES_tradnl"/>
              </w:rPr>
              <w:t xml:space="preserve">La Comisión Ejecutiva estará integrada por </w:t>
            </w:r>
            <w:r w:rsidRPr="00913063">
              <w:rPr>
                <w:rFonts w:ascii="Cambria Math" w:hAnsi="Cambria Math"/>
                <w:b/>
                <w:sz w:val="22"/>
                <w:szCs w:val="22"/>
                <w:lang w:val="es-ES_tradnl"/>
              </w:rPr>
              <w:t>un Comisionado presidente</w:t>
            </w:r>
            <w:r w:rsidRPr="00913063">
              <w:rPr>
                <w:rFonts w:ascii="Cambria Math" w:hAnsi="Cambria Math"/>
                <w:b/>
                <w:sz w:val="22"/>
                <w:szCs w:val="22"/>
              </w:rPr>
              <w:t xml:space="preserve"> y un Consejo </w:t>
            </w:r>
            <w:r w:rsidRPr="00913063">
              <w:rPr>
                <w:rFonts w:ascii="Cambria Math" w:hAnsi="Cambria Math"/>
                <w:b/>
                <w:sz w:val="22"/>
                <w:szCs w:val="22"/>
                <w:lang w:val="uz-Cyrl-UZ"/>
              </w:rPr>
              <w:t xml:space="preserve">Directivo </w:t>
            </w:r>
            <w:r w:rsidRPr="00913063">
              <w:rPr>
                <w:rFonts w:ascii="Cambria Math" w:hAnsi="Cambria Math"/>
                <w:b/>
                <w:sz w:val="22"/>
                <w:szCs w:val="22"/>
              </w:rPr>
              <w:t>conformado por seis víctimas y personas expertas en su atención</w:t>
            </w:r>
            <w:r w:rsidRPr="00913063">
              <w:rPr>
                <w:rFonts w:ascii="Cambria Math" w:hAnsi="Cambria Math"/>
                <w:b/>
                <w:sz w:val="22"/>
                <w:szCs w:val="22"/>
                <w:lang w:val="uz-Cyrl-UZ"/>
              </w:rPr>
              <w:t xml:space="preserve">. </w:t>
            </w:r>
            <w:r w:rsidRPr="00913063">
              <w:rPr>
                <w:rFonts w:ascii="Cambria Math" w:hAnsi="Cambria Math"/>
                <w:sz w:val="22"/>
                <w:szCs w:val="22"/>
                <w:lang w:val="es-ES_tradnl"/>
              </w:rPr>
              <w:t xml:space="preserve">El Ejecutivo Federal enviará al Senado, previa convocatoria pública </w:t>
            </w:r>
            <w:r w:rsidRPr="00913063">
              <w:rPr>
                <w:rFonts w:ascii="Cambria Math" w:hAnsi="Cambria Math"/>
                <w:b/>
                <w:sz w:val="22"/>
                <w:szCs w:val="22"/>
                <w:lang w:val="es-ES_tradnl"/>
              </w:rPr>
              <w:t>y consulta nacional</w:t>
            </w:r>
            <w:r w:rsidRPr="00913063">
              <w:rPr>
                <w:rFonts w:ascii="Cambria Math" w:hAnsi="Cambria Math"/>
                <w:sz w:val="22"/>
                <w:szCs w:val="22"/>
                <w:lang w:val="es-ES_tradnl"/>
              </w:rPr>
              <w:t xml:space="preserve"> </w:t>
            </w:r>
            <w:r w:rsidRPr="00913063">
              <w:rPr>
                <w:rFonts w:ascii="Cambria Math" w:hAnsi="Cambria Math"/>
                <w:b/>
                <w:sz w:val="22"/>
                <w:szCs w:val="22"/>
                <w:lang w:val="es-ES_tradnl"/>
              </w:rPr>
              <w:t>con los colectivos y organizaciones de víctimas,</w:t>
            </w:r>
            <w:r w:rsidRPr="00913063">
              <w:rPr>
                <w:rFonts w:ascii="Cambria Math" w:hAnsi="Cambria Math"/>
                <w:sz w:val="22"/>
                <w:szCs w:val="22"/>
                <w:lang w:val="es-ES_tradnl"/>
              </w:rPr>
              <w:t xml:space="preserve"> </w:t>
            </w:r>
            <w:r w:rsidRPr="00913063">
              <w:rPr>
                <w:rFonts w:ascii="Cambria Math" w:hAnsi="Cambria Math"/>
                <w:b/>
                <w:sz w:val="22"/>
                <w:szCs w:val="22"/>
              </w:rPr>
              <w:t xml:space="preserve">tres propuestas para la elección de la persona que habrá de cubrir el cargo de Comisionado presidente, </w:t>
            </w:r>
            <w:r w:rsidRPr="00913063">
              <w:rPr>
                <w:rFonts w:ascii="Cambria Math" w:hAnsi="Cambria Math"/>
                <w:sz w:val="22"/>
                <w:szCs w:val="22"/>
              </w:rPr>
              <w:t xml:space="preserve">y </w:t>
            </w:r>
            <w:r w:rsidRPr="00913063">
              <w:rPr>
                <w:rFonts w:ascii="Cambria Math" w:hAnsi="Cambria Math"/>
                <w:sz w:val="22"/>
                <w:szCs w:val="22"/>
                <w:lang w:val="es-ES_tradnl"/>
              </w:rPr>
              <w:t xml:space="preserve">tres propuestas por cada </w:t>
            </w:r>
            <w:r w:rsidRPr="00913063">
              <w:rPr>
                <w:rFonts w:ascii="Cambria Math" w:hAnsi="Cambria Math"/>
                <w:b/>
                <w:sz w:val="22"/>
                <w:szCs w:val="22"/>
                <w:lang w:val="es-ES_tradnl"/>
              </w:rPr>
              <w:t xml:space="preserve">miembro del Consejo </w:t>
            </w:r>
            <w:r w:rsidRPr="00913063">
              <w:rPr>
                <w:rFonts w:ascii="Cambria Math" w:hAnsi="Cambria Math"/>
                <w:b/>
                <w:sz w:val="22"/>
                <w:szCs w:val="22"/>
                <w:lang w:val="uz-Cyrl-UZ"/>
              </w:rPr>
              <w:t>Directivo</w:t>
            </w:r>
            <w:r w:rsidRPr="00913063">
              <w:rPr>
                <w:rFonts w:ascii="Cambria Math" w:hAnsi="Cambria Math"/>
                <w:b/>
                <w:sz w:val="22"/>
                <w:szCs w:val="22"/>
                <w:lang w:val="es-ES_tradnl"/>
              </w:rPr>
              <w:t xml:space="preserve">, </w:t>
            </w:r>
            <w:r w:rsidRPr="00913063">
              <w:rPr>
                <w:rFonts w:ascii="Cambria Math" w:hAnsi="Cambria Math"/>
                <w:sz w:val="22"/>
                <w:szCs w:val="22"/>
                <w:lang w:val="es-ES_tradnl"/>
              </w:rPr>
              <w:t>a elegir. El Senado elegirá por el voto de las dos terceras partes de los presentes.</w:t>
            </w:r>
          </w:p>
          <w:p w:rsidR="008F6809" w:rsidRPr="00913063" w:rsidRDefault="008F6809" w:rsidP="008F6809">
            <w:pPr>
              <w:spacing w:after="0" w:line="240" w:lineRule="auto"/>
              <w:jc w:val="both"/>
              <w:rPr>
                <w:rFonts w:ascii="Cambria Math" w:hAnsi="Cambria Math" w:cs="Arial"/>
                <w:b/>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Una vez cerrada la convocatoria, deberá publicarse la lista de las propuestas recibidas.</w:t>
            </w:r>
          </w:p>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b/>
                <w:sz w:val="22"/>
                <w:szCs w:val="22"/>
                <w:lang w:val="es-ES_tradnl"/>
              </w:rPr>
              <w:t xml:space="preserve">El proceso de selección de los comisionados deberá realizarse conforme el principio de máxima publicidad garantizado que en cada etapa del proceso, desde la emisión de la convocatoria hasta el proceso final de selección en el Senado de la República, se publique la información en dos diarios de circulación nacional y se suba a la página web de la Secretaría de Gobernación. </w:t>
            </w:r>
          </w:p>
          <w:p w:rsidR="008F6809" w:rsidRPr="00913063" w:rsidRDefault="008F6809" w:rsidP="008F6809">
            <w:pPr>
              <w:pStyle w:val="Texto"/>
              <w:spacing w:after="0" w:line="240" w:lineRule="auto"/>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sz w:val="22"/>
                <w:szCs w:val="22"/>
                <w:lang w:val="es-ES_tradnl"/>
              </w:rPr>
              <w:t>Para garantizar que en la Comisión Ejecutiva estén representados colectivos de víctimas, especialistas y expertos que trabajen en la atención a víctimas, ésta se conformará en los siguientes términos de las propuestas presentadas al Ejecutivo Federal:</w:t>
            </w:r>
          </w:p>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lang w:val="es-ES_tradnl"/>
              </w:rPr>
              <w:t xml:space="preserve">Para garantizar que la Comisión Ejecutiva </w:t>
            </w:r>
            <w:r w:rsidRPr="00913063">
              <w:rPr>
                <w:rFonts w:ascii="Cambria Math" w:hAnsi="Cambria Math"/>
                <w:b/>
                <w:sz w:val="22"/>
                <w:szCs w:val="22"/>
              </w:rPr>
              <w:t>representa a</w:t>
            </w:r>
            <w:r w:rsidRPr="00913063">
              <w:rPr>
                <w:rFonts w:ascii="Cambria Math" w:hAnsi="Cambria Math"/>
                <w:sz w:val="22"/>
                <w:szCs w:val="22"/>
                <w:lang w:val="es-ES_tradnl"/>
              </w:rPr>
              <w:t xml:space="preserve"> colectivos de víctimas, especialistas y expertos que </w:t>
            </w:r>
            <w:r w:rsidRPr="00913063">
              <w:rPr>
                <w:rFonts w:ascii="Cambria Math" w:hAnsi="Cambria Math"/>
                <w:b/>
                <w:sz w:val="22"/>
                <w:szCs w:val="22"/>
                <w:lang w:val="es-ES_tradnl"/>
              </w:rPr>
              <w:t xml:space="preserve">hayan </w:t>
            </w:r>
            <w:r w:rsidRPr="00913063">
              <w:rPr>
                <w:rFonts w:ascii="Cambria Math" w:hAnsi="Cambria Math"/>
                <w:b/>
                <w:sz w:val="22"/>
                <w:szCs w:val="22"/>
              </w:rPr>
              <w:t>desempeñado una labor acreditable y comprobable</w:t>
            </w:r>
            <w:r w:rsidRPr="00913063">
              <w:rPr>
                <w:rFonts w:ascii="Cambria Math" w:hAnsi="Cambria Math"/>
                <w:b/>
                <w:sz w:val="22"/>
                <w:szCs w:val="22"/>
                <w:lang w:val="es-ES_tradnl"/>
              </w:rPr>
              <w:t xml:space="preserve"> en la atención a víctimas, las ternas que presente el Ejecutivo federal</w:t>
            </w:r>
            <w:r w:rsidRPr="00913063">
              <w:rPr>
                <w:rFonts w:ascii="Cambria Math" w:hAnsi="Cambria Math"/>
                <w:b/>
                <w:sz w:val="22"/>
                <w:szCs w:val="22"/>
              </w:rPr>
              <w:t xml:space="preserve"> al Senado, </w:t>
            </w:r>
            <w:r w:rsidRPr="00913063">
              <w:rPr>
                <w:rFonts w:ascii="Cambria Math" w:hAnsi="Cambria Math"/>
                <w:b/>
                <w:sz w:val="22"/>
                <w:szCs w:val="22"/>
                <w:lang w:val="es-ES_tradnl"/>
              </w:rPr>
              <w:t>deber</w:t>
            </w:r>
            <w:r w:rsidRPr="00913063">
              <w:rPr>
                <w:rFonts w:ascii="Cambria Math" w:hAnsi="Cambria Math"/>
                <w:b/>
                <w:sz w:val="22"/>
                <w:szCs w:val="22"/>
              </w:rPr>
              <w:t>án estar conformadas en los siguientes términos:</w:t>
            </w:r>
          </w:p>
          <w:p w:rsidR="008F6809" w:rsidRPr="00913063" w:rsidRDefault="008F6809" w:rsidP="008F6809">
            <w:pPr>
              <w:pStyle w:val="Texto"/>
              <w:spacing w:after="0" w:line="240" w:lineRule="auto"/>
              <w:ind w:firstLine="0"/>
              <w:rPr>
                <w:rFonts w:ascii="Cambria Math" w:hAnsi="Cambria Math"/>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w:t>
            </w:r>
            <w:r w:rsidRPr="00913063">
              <w:rPr>
                <w:rFonts w:ascii="Cambria Math" w:hAnsi="Cambria Math"/>
                <w:sz w:val="22"/>
                <w:szCs w:val="22"/>
                <w:lang w:val="es-ES_tradnl"/>
              </w:rPr>
              <w:t xml:space="preserve"> Cuatro comisionados especialistas en derecho, psicología, derechos humanos, sociología o especialidades equivalentes con experiencia en la materia de esta Ley, propuestos por universidades públicas;</w:t>
            </w:r>
          </w:p>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tcPr>
          <w:p w:rsidR="008F6809" w:rsidRPr="00913063" w:rsidRDefault="008F6809" w:rsidP="008F6809">
            <w:pPr>
              <w:spacing w:after="0" w:line="240" w:lineRule="auto"/>
              <w:jc w:val="both"/>
              <w:rPr>
                <w:rFonts w:ascii="Cambria Math" w:hAnsi="Cambria Math"/>
                <w:lang w:val="es-ES_tradnl"/>
              </w:rPr>
            </w:pPr>
            <w:r w:rsidRPr="00913063">
              <w:rPr>
                <w:rFonts w:ascii="Cambria Math" w:hAnsi="Cambria Math"/>
                <w:b/>
                <w:lang w:val="es-ES_tradnl"/>
              </w:rPr>
              <w:t>I.</w:t>
            </w:r>
            <w:r w:rsidRPr="00913063">
              <w:rPr>
                <w:rFonts w:ascii="Cambria Math" w:hAnsi="Cambria Math"/>
                <w:lang w:val="es-ES_tradnl"/>
              </w:rPr>
              <w:t xml:space="preserve"> </w:t>
            </w:r>
            <w:r w:rsidRPr="00913063">
              <w:rPr>
                <w:rFonts w:ascii="Cambria Math" w:hAnsi="Cambria Math"/>
                <w:b/>
              </w:rPr>
              <w:t>Tres</w:t>
            </w:r>
            <w:r w:rsidRPr="00913063">
              <w:rPr>
                <w:rFonts w:ascii="Cambria Math" w:hAnsi="Cambria Math"/>
                <w:b/>
                <w:lang w:val="es-ES_tradnl"/>
              </w:rPr>
              <w:t xml:space="preserve"> </w:t>
            </w:r>
            <w:r w:rsidRPr="00913063">
              <w:rPr>
                <w:rFonts w:ascii="Cambria Math" w:hAnsi="Cambria Math"/>
                <w:b/>
              </w:rPr>
              <w:t>personas provenientes del ámbito académico</w:t>
            </w:r>
            <w:r w:rsidRPr="00913063">
              <w:rPr>
                <w:rFonts w:ascii="Cambria Math" w:hAnsi="Cambria Math"/>
                <w:b/>
                <w:lang w:val="es-ES_tradnl"/>
              </w:rPr>
              <w:t xml:space="preserve"> propuestas por instituciones de educación superior, con actividad acreditada de al menos cinco años en la investigación y docencia especializada en la atención a víctimas;</w:t>
            </w:r>
            <w:r w:rsidRPr="00913063">
              <w:rPr>
                <w:rFonts w:ascii="Cambria Math" w:hAnsi="Cambria Math"/>
                <w:lang w:val="es-ES_tradnl"/>
              </w:rPr>
              <w:t xml:space="preserve"> </w:t>
            </w:r>
          </w:p>
          <w:p w:rsidR="008F6809" w:rsidRPr="00913063" w:rsidRDefault="008F6809" w:rsidP="008F6809">
            <w:pPr>
              <w:spacing w:after="0" w:line="240" w:lineRule="auto"/>
              <w:jc w:val="both"/>
              <w:rPr>
                <w:rFonts w:ascii="Cambria Math" w:hAnsi="Cambria Math" w:cs="Arial"/>
                <w:b/>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II.</w:t>
            </w:r>
            <w:r w:rsidRPr="00913063">
              <w:rPr>
                <w:rFonts w:ascii="Cambria Math" w:hAnsi="Cambria Math"/>
                <w:sz w:val="22"/>
                <w:szCs w:val="22"/>
                <w:lang w:val="es-ES_tradnl"/>
              </w:rPr>
              <w:t xml:space="preserve"> Tres comisionados representando a colectivos de víctimas, propuestos por organizaciones no gubernamentales, registradas ante la Secretaría de Relaciones Exteriores, con actividad acreditada en atención a víctimas de al menos cinco años, o por los organismos públicos de derechos humanos.</w:t>
            </w:r>
          </w:p>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tcPr>
          <w:p w:rsidR="008F6809" w:rsidRPr="00913063" w:rsidRDefault="008F6809" w:rsidP="008F6809">
            <w:pPr>
              <w:spacing w:after="0" w:line="240" w:lineRule="auto"/>
              <w:jc w:val="both"/>
              <w:rPr>
                <w:rFonts w:ascii="Cambria Math" w:hAnsi="Cambria Math"/>
                <w:lang w:val="es-ES_tradnl"/>
              </w:rPr>
            </w:pPr>
            <w:r w:rsidRPr="00913063">
              <w:rPr>
                <w:rFonts w:ascii="Cambria Math" w:hAnsi="Cambria Math"/>
                <w:b/>
                <w:lang w:val="es-ES_tradnl"/>
              </w:rPr>
              <w:t>I.</w:t>
            </w:r>
            <w:r w:rsidRPr="00913063">
              <w:rPr>
                <w:rFonts w:ascii="Cambria Math" w:hAnsi="Cambria Math"/>
                <w:lang w:val="es-ES_tradnl"/>
              </w:rPr>
              <w:t xml:space="preserve"> </w:t>
            </w:r>
            <w:r w:rsidRPr="00913063">
              <w:rPr>
                <w:rFonts w:ascii="Cambria Math" w:hAnsi="Cambria Math"/>
                <w:b/>
              </w:rPr>
              <w:t>Tres</w:t>
            </w:r>
            <w:r w:rsidRPr="00913063">
              <w:rPr>
                <w:rFonts w:ascii="Cambria Math" w:hAnsi="Cambria Math"/>
                <w:b/>
                <w:lang w:val="es-ES_tradnl"/>
              </w:rPr>
              <w:t xml:space="preserve"> </w:t>
            </w:r>
            <w:r w:rsidRPr="00913063">
              <w:rPr>
                <w:rFonts w:ascii="Cambria Math" w:hAnsi="Cambria Math"/>
                <w:b/>
              </w:rPr>
              <w:t xml:space="preserve">personas provenientes </w:t>
            </w:r>
            <w:r w:rsidRPr="00913063">
              <w:rPr>
                <w:rFonts w:ascii="Cambria Math" w:hAnsi="Cambria Math"/>
              </w:rPr>
              <w:t xml:space="preserve">de </w:t>
            </w:r>
            <w:r w:rsidRPr="00913063">
              <w:rPr>
                <w:rFonts w:ascii="Cambria Math" w:hAnsi="Cambria Math"/>
                <w:lang w:val="es-ES_tradnl"/>
              </w:rPr>
              <w:t>colectivos de víctima</w:t>
            </w:r>
            <w:r w:rsidRPr="00913063">
              <w:rPr>
                <w:rFonts w:ascii="Cambria Math" w:hAnsi="Cambria Math"/>
                <w:b/>
                <w:lang w:val="es-ES_tradnl"/>
              </w:rPr>
              <w:t>s</w:t>
            </w:r>
            <w:r w:rsidRPr="00913063">
              <w:rPr>
                <w:rFonts w:ascii="Cambria Math" w:hAnsi="Cambria Math"/>
                <w:lang w:val="es-ES_tradnl"/>
              </w:rPr>
              <w:t xml:space="preserve"> </w:t>
            </w:r>
            <w:r w:rsidRPr="00913063">
              <w:rPr>
                <w:rFonts w:ascii="Cambria Math" w:hAnsi="Cambria Math"/>
                <w:b/>
                <w:lang w:val="es-ES_tradnl"/>
              </w:rPr>
              <w:t>propuestas</w:t>
            </w:r>
            <w:r w:rsidRPr="00913063">
              <w:rPr>
                <w:rFonts w:ascii="Cambria Math" w:hAnsi="Cambria Math"/>
                <w:lang w:val="es-ES_tradnl"/>
              </w:rPr>
              <w:t xml:space="preserve"> por organizaciones no gubernamentale</w:t>
            </w:r>
            <w:r w:rsidRPr="00913063">
              <w:rPr>
                <w:rFonts w:ascii="Cambria Math" w:hAnsi="Cambria Math"/>
                <w:b/>
                <w:lang w:val="es-ES_tradnl"/>
              </w:rPr>
              <w:t>s</w:t>
            </w:r>
            <w:r w:rsidRPr="00913063">
              <w:rPr>
                <w:rFonts w:ascii="Cambria Math" w:hAnsi="Cambria Math"/>
                <w:lang w:val="es-ES_tradnl"/>
              </w:rPr>
              <w:t xml:space="preserve"> registradas ante la Secretaría de Relaciones Exteriores, </w:t>
            </w:r>
            <w:r w:rsidRPr="00913063">
              <w:rPr>
                <w:rFonts w:ascii="Cambria Math" w:hAnsi="Cambria Math"/>
                <w:b/>
                <w:lang w:val="es-ES_tradnl"/>
              </w:rPr>
              <w:t xml:space="preserve">especializadas en la defensa de los derechos humanos, </w:t>
            </w:r>
            <w:r w:rsidRPr="00913063">
              <w:rPr>
                <w:rFonts w:ascii="Cambria Math" w:hAnsi="Cambria Math"/>
                <w:lang w:val="es-ES_tradnl"/>
              </w:rPr>
              <w:t>con actividad acreditada en atención a víctimas de al menos cinco año</w:t>
            </w:r>
            <w:r w:rsidRPr="00913063">
              <w:rPr>
                <w:rFonts w:ascii="Cambria Math" w:hAnsi="Cambria Math"/>
                <w:b/>
                <w:lang w:val="es-ES_tradnl"/>
              </w:rPr>
              <w:t>s</w:t>
            </w:r>
            <w:r w:rsidRPr="00913063">
              <w:rPr>
                <w:rFonts w:ascii="Cambria Math" w:hAnsi="Cambria Math"/>
                <w:lang w:val="es-ES_tradnl"/>
              </w:rPr>
              <w:t>.</w:t>
            </w:r>
          </w:p>
          <w:p w:rsidR="008F6809" w:rsidRPr="00913063" w:rsidRDefault="008F6809" w:rsidP="008F6809">
            <w:pPr>
              <w:pStyle w:val="Texto"/>
              <w:spacing w:after="0" w:line="240" w:lineRule="auto"/>
              <w:ind w:firstLine="0"/>
              <w:rPr>
                <w:rFonts w:ascii="Cambria Math" w:hAnsi="Cambria Math"/>
                <w:sz w:val="22"/>
                <w:szCs w:val="22"/>
                <w:lang w:val="es-ES_tradnl"/>
              </w:rPr>
            </w:pPr>
          </w:p>
        </w:tc>
      </w:tr>
      <w:tr w:rsidR="008F6809" w:rsidRPr="00913063" w:rsidTr="008F6809">
        <w:tc>
          <w:tcPr>
            <w:tcW w:w="6733" w:type="dxa"/>
            <w:shd w:val="clear" w:color="auto" w:fill="auto"/>
          </w:tcPr>
          <w:p w:rsidR="008F6809" w:rsidRPr="00913063" w:rsidRDefault="008F6809" w:rsidP="008F6809">
            <w:pPr>
              <w:spacing w:after="0" w:line="240" w:lineRule="auto"/>
              <w:jc w:val="both"/>
              <w:rPr>
                <w:rFonts w:ascii="Cambria Math" w:hAnsi="Cambria Math"/>
                <w:lang w:val="es-ES_tradnl"/>
              </w:rPr>
            </w:pPr>
          </w:p>
        </w:tc>
        <w:tc>
          <w:tcPr>
            <w:tcW w:w="6734" w:type="dxa"/>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 xml:space="preserve">Para la elección de la persona que sea designada como Comisionado Presidente de la Comisión Ejecutiva, la terna que envíe el Ejecutivo federal deberá estar integrada por personas con al menos siete años de experiencia demostrable en atención a víctimas, y acreditar haber sido postuladas por colectivos de víctimas y organizaciones de derechos humanos reconocidas por su destacada trayectoria en la defensa de los derechos de las víctimas. </w:t>
            </w:r>
          </w:p>
          <w:p w:rsidR="008F6809" w:rsidRPr="00913063" w:rsidRDefault="008F6809" w:rsidP="008F6809">
            <w:pPr>
              <w:pStyle w:val="Texto"/>
              <w:spacing w:after="0" w:line="240" w:lineRule="auto"/>
              <w:ind w:firstLine="0"/>
              <w:rPr>
                <w:rFonts w:ascii="Cambria Math" w:hAnsi="Cambria Math"/>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Para la elección de los comisionados, el Senado conformará una Comisión Plural integrada por los presidentes de las Comisiones de Justicia y Gobernación, que se constituirá en la Comisión responsable de encabezar el proceso de selección y que recibirá las propuestas de comisionados.</w:t>
            </w:r>
          </w:p>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 xml:space="preserve">Para la elección </w:t>
            </w:r>
            <w:r w:rsidRPr="00913063">
              <w:rPr>
                <w:rFonts w:ascii="Cambria Math" w:hAnsi="Cambria Math"/>
                <w:b/>
                <w:sz w:val="22"/>
                <w:szCs w:val="22"/>
                <w:lang w:val="es-ES_tradnl"/>
              </w:rPr>
              <w:t>de</w:t>
            </w:r>
            <w:r w:rsidRPr="00913063">
              <w:rPr>
                <w:rFonts w:ascii="Cambria Math" w:hAnsi="Cambria Math"/>
                <w:b/>
                <w:sz w:val="22"/>
                <w:szCs w:val="22"/>
              </w:rPr>
              <w:t>l Comisionado presidente y de</w:t>
            </w:r>
            <w:r w:rsidRPr="00913063">
              <w:rPr>
                <w:rFonts w:ascii="Cambria Math" w:hAnsi="Cambria Math"/>
                <w:sz w:val="22"/>
                <w:szCs w:val="22"/>
              </w:rPr>
              <w:t xml:space="preserve"> </w:t>
            </w:r>
            <w:r w:rsidRPr="00913063">
              <w:rPr>
                <w:rFonts w:ascii="Cambria Math" w:hAnsi="Cambria Math"/>
                <w:b/>
                <w:sz w:val="22"/>
                <w:szCs w:val="22"/>
                <w:lang w:val="es-ES_tradnl"/>
              </w:rPr>
              <w:t xml:space="preserve">los miembros del Consejo </w:t>
            </w:r>
            <w:r w:rsidRPr="00913063">
              <w:rPr>
                <w:rFonts w:ascii="Cambria Math" w:hAnsi="Cambria Math"/>
                <w:b/>
                <w:sz w:val="22"/>
                <w:szCs w:val="22"/>
                <w:lang w:val="uz-Cyrl-UZ"/>
              </w:rPr>
              <w:t>Directivo</w:t>
            </w:r>
            <w:r w:rsidRPr="00913063">
              <w:rPr>
                <w:rFonts w:ascii="Cambria Math" w:hAnsi="Cambria Math"/>
                <w:b/>
                <w:sz w:val="22"/>
                <w:szCs w:val="22"/>
                <w:lang w:val="es-ES_tradnl"/>
              </w:rPr>
              <w:t>,</w:t>
            </w:r>
            <w:r w:rsidRPr="00913063">
              <w:rPr>
                <w:rFonts w:ascii="Cambria Math" w:hAnsi="Cambria Math"/>
                <w:sz w:val="22"/>
                <w:szCs w:val="22"/>
                <w:lang w:val="es-ES_tradnl"/>
              </w:rPr>
              <w:t xml:space="preserve"> el Senado conformará una Comisión Plural integrada por los presidentes de las Comisiones de Justicia y </w:t>
            </w:r>
            <w:r w:rsidRPr="00913063">
              <w:rPr>
                <w:rFonts w:ascii="Cambria Math" w:hAnsi="Cambria Math"/>
                <w:b/>
                <w:sz w:val="22"/>
                <w:szCs w:val="22"/>
              </w:rPr>
              <w:t>Derechos Humanos</w:t>
            </w:r>
            <w:r w:rsidRPr="00913063">
              <w:rPr>
                <w:rFonts w:ascii="Cambria Math" w:hAnsi="Cambria Math"/>
                <w:sz w:val="22"/>
                <w:szCs w:val="22"/>
                <w:lang w:val="es-ES_tradnl"/>
              </w:rPr>
              <w:t>, que se constituirá en la Comisión responsable de encabezar el proceso de selección y que recibirá las propuestas de comisionados.</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sz w:val="22"/>
                <w:szCs w:val="22"/>
                <w:lang w:val="es-ES_tradnl"/>
              </w:rPr>
              <w:t>En su conformación, el Ejecutivo y el Senado garantizarán la representación de las diversas regiones geográficas del país, así como de las diversas especializaciones sobre hechos victimizantes.</w:t>
            </w:r>
          </w:p>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sz w:val="22"/>
                <w:szCs w:val="22"/>
                <w:lang w:val="es-ES_tradnl"/>
              </w:rPr>
              <w:t xml:space="preserve">En </w:t>
            </w:r>
            <w:r w:rsidRPr="00913063">
              <w:rPr>
                <w:rFonts w:ascii="Cambria Math" w:hAnsi="Cambria Math"/>
                <w:b/>
                <w:sz w:val="22"/>
                <w:szCs w:val="22"/>
              </w:rPr>
              <w:t xml:space="preserve">la integración del Consejo </w:t>
            </w:r>
            <w:r w:rsidRPr="00913063">
              <w:rPr>
                <w:rFonts w:ascii="Cambria Math" w:hAnsi="Cambria Math"/>
                <w:b/>
                <w:sz w:val="22"/>
                <w:szCs w:val="22"/>
                <w:lang w:val="uz-Cyrl-UZ"/>
              </w:rPr>
              <w:t>Directivo</w:t>
            </w:r>
            <w:r w:rsidRPr="00913063">
              <w:rPr>
                <w:rFonts w:ascii="Cambria Math" w:hAnsi="Cambria Math"/>
                <w:b/>
                <w:sz w:val="22"/>
                <w:szCs w:val="22"/>
                <w:lang w:val="es-ES_tradnl"/>
              </w:rPr>
              <w:t>,</w:t>
            </w:r>
            <w:r w:rsidRPr="00913063">
              <w:rPr>
                <w:rFonts w:ascii="Cambria Math" w:hAnsi="Cambria Math"/>
                <w:b/>
                <w:sz w:val="22"/>
                <w:szCs w:val="22"/>
              </w:rPr>
              <w:t xml:space="preserve"> de la Comisión Ejecutiva</w:t>
            </w:r>
            <w:r w:rsidRPr="00913063">
              <w:rPr>
                <w:rFonts w:ascii="Cambria Math" w:hAnsi="Cambria Math"/>
                <w:sz w:val="22"/>
                <w:szCs w:val="22"/>
                <w:lang w:val="es-ES_tradnl"/>
              </w:rPr>
              <w:t>, el Ejecutivo</w:t>
            </w:r>
            <w:r w:rsidRPr="00913063">
              <w:rPr>
                <w:rFonts w:ascii="Cambria Math" w:hAnsi="Cambria Math"/>
                <w:sz w:val="22"/>
                <w:szCs w:val="22"/>
              </w:rPr>
              <w:t xml:space="preserve"> </w:t>
            </w:r>
            <w:r w:rsidRPr="00913063">
              <w:rPr>
                <w:rFonts w:ascii="Cambria Math" w:hAnsi="Cambria Math"/>
                <w:b/>
                <w:sz w:val="22"/>
                <w:szCs w:val="22"/>
              </w:rPr>
              <w:t>federal</w:t>
            </w:r>
            <w:r w:rsidRPr="00913063">
              <w:rPr>
                <w:rFonts w:ascii="Cambria Math" w:hAnsi="Cambria Math"/>
                <w:sz w:val="22"/>
                <w:szCs w:val="22"/>
                <w:lang w:val="es-ES_tradnl"/>
              </w:rPr>
              <w:t xml:space="preserve"> y el Senado </w:t>
            </w:r>
            <w:r w:rsidRPr="00913063">
              <w:rPr>
                <w:rFonts w:ascii="Cambria Math" w:hAnsi="Cambria Math"/>
                <w:b/>
                <w:sz w:val="22"/>
                <w:szCs w:val="22"/>
                <w:lang w:val="es-ES_tradnl"/>
              </w:rPr>
              <w:t xml:space="preserve">están obligados a garantizar </w:t>
            </w:r>
            <w:r w:rsidRPr="00913063">
              <w:rPr>
                <w:rFonts w:ascii="Cambria Math" w:hAnsi="Cambria Math"/>
                <w:sz w:val="22"/>
                <w:szCs w:val="22"/>
                <w:lang w:val="es-ES_tradnl"/>
              </w:rPr>
              <w:t xml:space="preserve">la representación de las diversas regiones geográficas del país, así como de las diversas especializaciones sobre hechos victimizantes, </w:t>
            </w:r>
            <w:r w:rsidRPr="00913063">
              <w:rPr>
                <w:rFonts w:ascii="Cambria Math" w:hAnsi="Cambria Math"/>
                <w:b/>
                <w:sz w:val="22"/>
                <w:szCs w:val="22"/>
                <w:lang w:val="es-ES_tradnl"/>
              </w:rPr>
              <w:t xml:space="preserve">por lo que </w:t>
            </w:r>
            <w:r w:rsidRPr="00913063">
              <w:rPr>
                <w:rFonts w:ascii="Cambria Math" w:hAnsi="Cambria Math"/>
                <w:b/>
                <w:sz w:val="22"/>
                <w:szCs w:val="22"/>
              </w:rPr>
              <w:t>los comisionados deberán proceder de diferentes Entidades Federativas y ser expertos o víctimas de distintos tipos de hechos victimizantes.</w:t>
            </w:r>
          </w:p>
          <w:p w:rsidR="008F6809" w:rsidRPr="00913063" w:rsidRDefault="008F6809" w:rsidP="008F6809">
            <w:pPr>
              <w:pStyle w:val="Texto"/>
              <w:spacing w:after="0" w:line="240" w:lineRule="auto"/>
              <w:ind w:firstLine="0"/>
              <w:rPr>
                <w:rFonts w:ascii="Cambria Math" w:hAnsi="Cambria Math"/>
                <w:b/>
                <w:sz w:val="22"/>
                <w:szCs w:val="22"/>
              </w:rPr>
            </w:pPr>
          </w:p>
          <w:p w:rsidR="008F6809" w:rsidRPr="00913063" w:rsidRDefault="008F6809" w:rsidP="008F6809">
            <w:pPr>
              <w:spacing w:after="0" w:line="240" w:lineRule="auto"/>
              <w:jc w:val="both"/>
              <w:rPr>
                <w:rFonts w:ascii="Cambria Math" w:hAnsi="Cambria Math" w:cs="Arial"/>
                <w:b/>
              </w:rPr>
            </w:pPr>
          </w:p>
        </w:tc>
      </w:tr>
      <w:tr w:rsidR="008F6809" w:rsidRPr="00913063" w:rsidTr="008F6809">
        <w:tc>
          <w:tcPr>
            <w:tcW w:w="6733" w:type="dxa"/>
            <w:shd w:val="clear" w:color="auto" w:fill="BFBFBF" w:themeFill="background1" w:themeFillShade="BF"/>
          </w:tcPr>
          <w:p w:rsidR="008F6809" w:rsidRPr="00913063" w:rsidRDefault="008F6809" w:rsidP="008F6809">
            <w:pPr>
              <w:pStyle w:val="Texto"/>
              <w:spacing w:after="0" w:line="240" w:lineRule="auto"/>
              <w:rPr>
                <w:rFonts w:ascii="Cambria Math" w:hAnsi="Cambria Math"/>
                <w:sz w:val="22"/>
                <w:szCs w:val="22"/>
                <w:lang w:val="es-ES_tradnl"/>
              </w:rPr>
            </w:pPr>
          </w:p>
        </w:tc>
        <w:tc>
          <w:tcPr>
            <w:tcW w:w="6734"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86. </w:t>
            </w:r>
            <w:r w:rsidRPr="00913063">
              <w:rPr>
                <w:rFonts w:ascii="Cambria Math" w:hAnsi="Cambria Math"/>
                <w:sz w:val="22"/>
                <w:szCs w:val="22"/>
                <w:lang w:val="es-ES_tradnl"/>
              </w:rPr>
              <w:t>Para ser comisionado se requiere:</w:t>
            </w:r>
          </w:p>
          <w:p w:rsidR="008F6809" w:rsidRPr="00913063" w:rsidRDefault="008F6809" w:rsidP="008F6809">
            <w:pPr>
              <w:spacing w:after="0" w:line="240" w:lineRule="auto"/>
              <w:jc w:val="both"/>
              <w:rPr>
                <w:rFonts w:ascii="Cambria Math" w:hAnsi="Cambria Math" w:cs="Arial"/>
                <w:b/>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86. </w:t>
            </w:r>
            <w:r w:rsidRPr="00913063">
              <w:rPr>
                <w:rFonts w:ascii="Cambria Math" w:hAnsi="Cambria Math"/>
                <w:sz w:val="22"/>
                <w:szCs w:val="22"/>
                <w:lang w:val="es-ES_tradnl"/>
              </w:rPr>
              <w:t>Para ser</w:t>
            </w:r>
            <w:r w:rsidRPr="00913063">
              <w:rPr>
                <w:rFonts w:ascii="Cambria Math" w:hAnsi="Cambria Math"/>
                <w:b/>
                <w:sz w:val="22"/>
                <w:szCs w:val="22"/>
                <w:lang w:val="es-ES_tradnl"/>
              </w:rPr>
              <w:t xml:space="preserve"> Comisionado Presidente de la CEAV o miembro del Consejo </w:t>
            </w:r>
            <w:r w:rsidRPr="00913063">
              <w:rPr>
                <w:rFonts w:ascii="Cambria Math" w:hAnsi="Cambria Math"/>
                <w:b/>
                <w:sz w:val="22"/>
                <w:szCs w:val="22"/>
                <w:lang w:val="uz-Cyrl-UZ"/>
              </w:rPr>
              <w:t>Directivo</w:t>
            </w:r>
            <w:r w:rsidRPr="00913063">
              <w:rPr>
                <w:rFonts w:ascii="Cambria Math" w:hAnsi="Cambria Math"/>
                <w:b/>
                <w:sz w:val="22"/>
                <w:szCs w:val="22"/>
                <w:lang w:val="es-ES_tradnl"/>
              </w:rPr>
              <w:t>, de la Comisión Ejecutiva</w:t>
            </w:r>
            <w:r w:rsidRPr="00913063">
              <w:rPr>
                <w:rFonts w:ascii="Cambria Math" w:hAnsi="Cambria Math"/>
                <w:sz w:val="22"/>
                <w:szCs w:val="22"/>
                <w:lang w:val="es-ES_tradnl"/>
              </w:rPr>
              <w:t>, se requiere:</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w:t>
            </w:r>
            <w:r w:rsidRPr="00913063">
              <w:rPr>
                <w:rFonts w:ascii="Cambria Math" w:hAnsi="Cambria Math"/>
                <w:sz w:val="22"/>
                <w:szCs w:val="22"/>
                <w:lang w:val="es-ES_tradnl"/>
              </w:rPr>
              <w:t xml:space="preserve"> Ser ciudadano mexicano;</w:t>
            </w:r>
          </w:p>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 xml:space="preserve">I. [...] </w:t>
            </w:r>
          </w:p>
          <w:p w:rsidR="008F6809" w:rsidRPr="00913063" w:rsidRDefault="008F6809" w:rsidP="008F6809">
            <w:pPr>
              <w:pStyle w:val="Texto"/>
              <w:spacing w:after="0" w:line="240" w:lineRule="auto"/>
              <w:ind w:firstLine="0"/>
              <w:rPr>
                <w:rFonts w:ascii="Cambria Math" w:hAnsi="Cambria Math"/>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II.</w:t>
            </w:r>
            <w:r w:rsidRPr="00913063">
              <w:rPr>
                <w:rFonts w:ascii="Cambria Math" w:hAnsi="Cambria Math"/>
                <w:sz w:val="22"/>
                <w:szCs w:val="22"/>
                <w:lang w:val="es-ES_tradnl"/>
              </w:rPr>
              <w:t xml:space="preserve"> No haber sido condenado por la comisión de un delito doloso o inhabilitado como servidor público;</w:t>
            </w:r>
          </w:p>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 xml:space="preserve">II. [...] </w:t>
            </w:r>
          </w:p>
          <w:p w:rsidR="008F6809" w:rsidRPr="00913063" w:rsidRDefault="008F6809" w:rsidP="008F6809">
            <w:pPr>
              <w:pStyle w:val="Texto"/>
              <w:spacing w:after="0" w:line="240" w:lineRule="auto"/>
              <w:ind w:firstLine="0"/>
              <w:rPr>
                <w:rFonts w:ascii="Cambria Math" w:hAnsi="Cambria Math"/>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III.</w:t>
            </w:r>
            <w:r w:rsidRPr="00913063">
              <w:rPr>
                <w:rFonts w:ascii="Cambria Math" w:hAnsi="Cambria Math"/>
                <w:sz w:val="22"/>
                <w:szCs w:val="22"/>
                <w:lang w:val="es-ES_tradnl"/>
              </w:rPr>
              <w:t xml:space="preserve"> Haberse desempeñado destacadamente en actividades profesionales, de servicio público, en sociedad civil o académicas relacionadas con la materia de esta Ley, y</w:t>
            </w:r>
          </w:p>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b/>
                <w:sz w:val="22"/>
                <w:szCs w:val="22"/>
                <w:lang w:val="es-ES_tradnl"/>
              </w:rPr>
              <w:t>III.</w:t>
            </w:r>
            <w:r w:rsidRPr="00913063">
              <w:rPr>
                <w:rFonts w:ascii="Cambria Math" w:hAnsi="Cambria Math"/>
                <w:sz w:val="22"/>
                <w:szCs w:val="22"/>
                <w:lang w:val="es-ES_tradnl"/>
              </w:rPr>
              <w:t xml:space="preserve"> </w:t>
            </w:r>
            <w:r w:rsidRPr="00913063">
              <w:rPr>
                <w:rFonts w:ascii="Cambria Math" w:hAnsi="Cambria Math"/>
                <w:b/>
                <w:sz w:val="22"/>
                <w:szCs w:val="22"/>
                <w:lang w:val="es-ES_tradnl"/>
              </w:rPr>
              <w:t>Contar con experiencia acreditada y comprobable</w:t>
            </w:r>
            <w:r w:rsidRPr="00913063">
              <w:rPr>
                <w:rFonts w:ascii="Cambria Math" w:hAnsi="Cambria Math"/>
                <w:sz w:val="22"/>
                <w:szCs w:val="22"/>
                <w:lang w:val="es-ES_tradnl"/>
              </w:rPr>
              <w:t xml:space="preserve"> en actividades profesionales, de servicio público, en sociedad civil o académicas relacionadas con la materia de esta Ley </w:t>
            </w:r>
            <w:r w:rsidRPr="00913063">
              <w:rPr>
                <w:rFonts w:ascii="Cambria Math" w:hAnsi="Cambria Math"/>
                <w:b/>
                <w:sz w:val="22"/>
                <w:szCs w:val="22"/>
                <w:lang w:val="es-ES_tradnl"/>
              </w:rPr>
              <w:t xml:space="preserve">con una antigüedad </w:t>
            </w:r>
            <w:r w:rsidRPr="00913063">
              <w:rPr>
                <w:rFonts w:ascii="Cambria Math" w:hAnsi="Cambria Math"/>
                <w:b/>
                <w:sz w:val="22"/>
                <w:szCs w:val="22"/>
                <w:lang w:val="uz-Cyrl-UZ"/>
              </w:rPr>
              <w:t xml:space="preserve">del al menos siete años; </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IV.</w:t>
            </w:r>
            <w:r w:rsidRPr="00913063">
              <w:rPr>
                <w:rFonts w:ascii="Cambria Math" w:hAnsi="Cambria Math"/>
                <w:sz w:val="22"/>
                <w:szCs w:val="22"/>
                <w:lang w:val="es-ES_tradnl"/>
              </w:rPr>
              <w:t xml:space="preserve"> No haber ocupado cargo público ni haber desempeñado cargo de dirección nacional o estatal en algún partido político, dentro de los dos años previos a su designación.</w:t>
            </w:r>
          </w:p>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IV.</w:t>
            </w:r>
            <w:r w:rsidRPr="00913063">
              <w:rPr>
                <w:rFonts w:ascii="Cambria Math" w:hAnsi="Cambria Math"/>
                <w:sz w:val="22"/>
                <w:szCs w:val="22"/>
                <w:lang w:val="es-ES_tradnl"/>
              </w:rPr>
              <w:t xml:space="preserve"> No haber ocupado cargo público ni haber desempeñado cargo de dirección nacional o estatal en algún partido político, dentro de los dos años previos a su designación</w:t>
            </w:r>
            <w:r w:rsidRPr="00913063">
              <w:rPr>
                <w:rFonts w:ascii="Cambria Math" w:hAnsi="Cambria Math"/>
                <w:b/>
                <w:sz w:val="22"/>
                <w:szCs w:val="22"/>
                <w:lang w:val="es-ES_tradnl"/>
              </w:rPr>
              <w:t>; y</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b/>
                <w:sz w:val="22"/>
                <w:szCs w:val="22"/>
                <w:lang w:val="es-ES_tradnl"/>
              </w:rPr>
              <w:t>V.</w:t>
            </w:r>
            <w:r w:rsidRPr="00913063">
              <w:rPr>
                <w:rFonts w:ascii="Cambria Math" w:hAnsi="Cambria Math"/>
                <w:b/>
                <w:sz w:val="22"/>
                <w:szCs w:val="22"/>
                <w:lang w:val="uz-Cyrl-UZ"/>
              </w:rPr>
              <w:t>-</w:t>
            </w:r>
            <w:r w:rsidRPr="00913063">
              <w:rPr>
                <w:rFonts w:ascii="Cambria Math" w:hAnsi="Cambria Math"/>
                <w:b/>
                <w:sz w:val="22"/>
                <w:szCs w:val="22"/>
                <w:lang w:val="es-ES_tradnl"/>
              </w:rPr>
              <w:t xml:space="preserve"> No haber sido señalado en recomendaciones de organismos nacionales o internacionales de derechos humanos por su relación directa con hechos constitutivos de violaciones de derechos humanos, o que se hubieran señalado contra personal de una institución o unidad administrativa a su cargo sin haberse sancionado y reparado integralmente.</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En la elección de los comisionados, deberá garantizarse el respeto a los principios. que dan marco a esta Ley, especialmente los de enfoque transversal de género y diferencial</w:t>
            </w:r>
          </w:p>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sz w:val="22"/>
                <w:szCs w:val="22"/>
                <w:lang w:val="es-ES_tradnl"/>
              </w:rPr>
              <w:t xml:space="preserve">En </w:t>
            </w:r>
            <w:r w:rsidRPr="00913063">
              <w:rPr>
                <w:rFonts w:ascii="Cambria Math" w:hAnsi="Cambria Math"/>
                <w:b/>
                <w:sz w:val="22"/>
                <w:szCs w:val="22"/>
              </w:rPr>
              <w:t>la integración de la Comisión Ejecutiva</w:t>
            </w:r>
            <w:r w:rsidRPr="00913063">
              <w:rPr>
                <w:rFonts w:ascii="Cambria Math" w:hAnsi="Cambria Math"/>
                <w:sz w:val="22"/>
                <w:szCs w:val="22"/>
                <w:lang w:val="es-ES_tradnl"/>
              </w:rPr>
              <w:t>, el Ejecutivo</w:t>
            </w:r>
            <w:r w:rsidRPr="00913063">
              <w:rPr>
                <w:rFonts w:ascii="Cambria Math" w:hAnsi="Cambria Math"/>
                <w:sz w:val="22"/>
                <w:szCs w:val="22"/>
              </w:rPr>
              <w:t xml:space="preserve"> </w:t>
            </w:r>
            <w:r w:rsidRPr="00913063">
              <w:rPr>
                <w:rFonts w:ascii="Cambria Math" w:hAnsi="Cambria Math"/>
                <w:b/>
                <w:sz w:val="22"/>
                <w:szCs w:val="22"/>
              </w:rPr>
              <w:t>federal</w:t>
            </w:r>
            <w:r w:rsidRPr="00913063">
              <w:rPr>
                <w:rFonts w:ascii="Cambria Math" w:hAnsi="Cambria Math"/>
                <w:sz w:val="22"/>
                <w:szCs w:val="22"/>
                <w:lang w:val="es-ES_tradnl"/>
              </w:rPr>
              <w:t xml:space="preserve"> y el Senado </w:t>
            </w:r>
            <w:r w:rsidRPr="00913063">
              <w:rPr>
                <w:rFonts w:ascii="Cambria Math" w:hAnsi="Cambria Math"/>
                <w:b/>
                <w:sz w:val="22"/>
                <w:szCs w:val="22"/>
                <w:lang w:val="es-ES_tradnl"/>
              </w:rPr>
              <w:t>están obligados a garantizar la aplicación del principio de enfoque diferencial y especializado,</w:t>
            </w:r>
            <w:r w:rsidRPr="00913063">
              <w:rPr>
                <w:rFonts w:ascii="Cambria Math" w:hAnsi="Cambria Math"/>
                <w:sz w:val="22"/>
                <w:szCs w:val="22"/>
                <w:lang w:val="es-ES_tradnl"/>
              </w:rPr>
              <w:t xml:space="preserve"> </w:t>
            </w:r>
            <w:r w:rsidRPr="00913063">
              <w:rPr>
                <w:rFonts w:ascii="Cambria Math" w:hAnsi="Cambria Math"/>
                <w:b/>
                <w:sz w:val="22"/>
                <w:szCs w:val="22"/>
                <w:lang w:val="es-ES_tradnl"/>
              </w:rPr>
              <w:t>así como</w:t>
            </w:r>
            <w:r w:rsidRPr="00913063">
              <w:rPr>
                <w:rFonts w:ascii="Cambria Math" w:hAnsi="Cambria Math"/>
                <w:sz w:val="22"/>
                <w:szCs w:val="22"/>
                <w:lang w:val="es-ES_tradnl"/>
              </w:rPr>
              <w:t xml:space="preserve"> representación de las diversas regiones geográficas del país </w:t>
            </w:r>
            <w:r w:rsidRPr="00913063">
              <w:rPr>
                <w:rFonts w:ascii="Cambria Math" w:hAnsi="Cambria Math"/>
                <w:b/>
                <w:sz w:val="22"/>
                <w:szCs w:val="22"/>
                <w:lang w:val="es-ES_tradnl"/>
              </w:rPr>
              <w:t>y</w:t>
            </w:r>
            <w:r w:rsidRPr="00913063">
              <w:rPr>
                <w:rFonts w:ascii="Cambria Math" w:hAnsi="Cambria Math"/>
                <w:sz w:val="22"/>
                <w:szCs w:val="22"/>
                <w:lang w:val="es-ES_tradnl"/>
              </w:rPr>
              <w:t xml:space="preserve"> de las diversas especializaciones sobre hechos victimizantes, </w:t>
            </w:r>
            <w:r w:rsidRPr="00913063">
              <w:rPr>
                <w:rFonts w:ascii="Cambria Math" w:hAnsi="Cambria Math"/>
                <w:b/>
                <w:sz w:val="22"/>
                <w:szCs w:val="22"/>
                <w:lang w:val="es-ES_tradnl"/>
              </w:rPr>
              <w:t xml:space="preserve">por lo que </w:t>
            </w:r>
            <w:r w:rsidRPr="00913063">
              <w:rPr>
                <w:rFonts w:ascii="Cambria Math" w:hAnsi="Cambria Math"/>
                <w:b/>
                <w:sz w:val="22"/>
                <w:szCs w:val="22"/>
              </w:rPr>
              <w:t>sus integrantes deberán conformarse bajo un criterio de paridad de género, provenir de diferentes Entidades Federativas y haberse destacado en el ejercicio de</w:t>
            </w:r>
            <w:r w:rsidRPr="00913063">
              <w:rPr>
                <w:rFonts w:ascii="Cambria Math" w:hAnsi="Cambria Math"/>
                <w:b/>
                <w:sz w:val="22"/>
                <w:szCs w:val="22"/>
                <w:lang w:val="uz-Cyrl-UZ"/>
              </w:rPr>
              <w:t xml:space="preserve"> diversas profesiones.</w:t>
            </w:r>
          </w:p>
          <w:p w:rsidR="008F6809" w:rsidRPr="00913063" w:rsidRDefault="008F6809" w:rsidP="008F6809">
            <w:pPr>
              <w:pStyle w:val="Texto"/>
              <w:spacing w:after="0" w:line="240" w:lineRule="auto"/>
              <w:ind w:firstLine="0"/>
              <w:rPr>
                <w:rFonts w:ascii="Cambria Math" w:hAnsi="Cambria Math"/>
                <w:sz w:val="22"/>
                <w:szCs w:val="22"/>
                <w:lang w:val="es-ES_tradnl"/>
              </w:rPr>
            </w:pP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Los comisionados se desempeñarán en su cargo por cinco años y se renovarán de forma escalonada cada dos años hasta que concluyan su mandato, sin posibilidad de reelección. Durante el mismo no podrán tener ningún otro empleo, cargo o comisión, salvo en instituciones docentes, científicas o de beneficencia.</w:t>
            </w:r>
          </w:p>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b/>
                <w:sz w:val="22"/>
                <w:szCs w:val="22"/>
                <w:lang w:val="es-ES_tradnl"/>
              </w:rPr>
              <w:t xml:space="preserve">La persona que se desempeñe como Comisionado Presidente y las personas integrantes del Consejo </w:t>
            </w:r>
            <w:r w:rsidRPr="00913063">
              <w:rPr>
                <w:rFonts w:ascii="Cambria Math" w:hAnsi="Cambria Math"/>
                <w:b/>
                <w:sz w:val="22"/>
                <w:szCs w:val="22"/>
                <w:lang w:val="uz-Cyrl-UZ"/>
              </w:rPr>
              <w:t>Directivo</w:t>
            </w:r>
            <w:r w:rsidRPr="00913063">
              <w:rPr>
                <w:rFonts w:ascii="Cambria Math" w:hAnsi="Cambria Math"/>
                <w:b/>
                <w:sz w:val="22"/>
                <w:szCs w:val="22"/>
                <w:lang w:val="es-ES_tradnl"/>
              </w:rPr>
              <w:t>,</w:t>
            </w:r>
            <w:r w:rsidRPr="00913063">
              <w:rPr>
                <w:rFonts w:ascii="Cambria Math" w:hAnsi="Cambria Math"/>
                <w:sz w:val="22"/>
                <w:szCs w:val="22"/>
                <w:lang w:val="es-ES_tradnl"/>
              </w:rPr>
              <w:t xml:space="preserve"> se desempeñarán en su cargo por cinco años y se renovarán de forma escalonada cada dos años hasta que concluyan su mandato, sin posibilidad de reelección. Durante el mismo, </w:t>
            </w:r>
            <w:r w:rsidRPr="00913063">
              <w:rPr>
                <w:rFonts w:ascii="Cambria Math" w:hAnsi="Cambria Math"/>
                <w:b/>
                <w:sz w:val="22"/>
                <w:szCs w:val="22"/>
                <w:lang w:val="es-ES_tradnl"/>
              </w:rPr>
              <w:t xml:space="preserve">el Comisionado Presidente </w:t>
            </w:r>
            <w:r w:rsidRPr="00913063">
              <w:rPr>
                <w:rFonts w:ascii="Cambria Math" w:hAnsi="Cambria Math"/>
                <w:sz w:val="22"/>
                <w:szCs w:val="22"/>
                <w:lang w:val="es-ES_tradnl"/>
              </w:rPr>
              <w:t>no podrá tener ningún otro empleo, cargo o comisión, salvo en instituciones docentes, científicas o de beneficencia</w:t>
            </w:r>
            <w:r w:rsidRPr="00913063">
              <w:rPr>
                <w:rFonts w:ascii="Cambria Math" w:hAnsi="Cambria Math"/>
                <w:sz w:val="22"/>
                <w:szCs w:val="22"/>
                <w:lang w:val="uz-Cyrl-UZ"/>
              </w:rPr>
              <w:t xml:space="preserve"> </w:t>
            </w:r>
            <w:r w:rsidRPr="00913063">
              <w:rPr>
                <w:rFonts w:ascii="Cambria Math" w:hAnsi="Cambria Math"/>
                <w:b/>
                <w:sz w:val="22"/>
                <w:szCs w:val="22"/>
                <w:lang w:val="uz-Cyrl-UZ"/>
              </w:rPr>
              <w:t>ni participar en ningún otro espacio de representación de sociedad civil derivado de otras leyes.</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uz-Cyrl-UZ"/>
              </w:rPr>
            </w:pPr>
            <w:r w:rsidRPr="00913063">
              <w:rPr>
                <w:rFonts w:ascii="Cambria Math" w:hAnsi="Cambria Math"/>
                <w:b/>
                <w:sz w:val="22"/>
                <w:szCs w:val="22"/>
                <w:lang w:val="es-ES_tradnl"/>
              </w:rPr>
              <w:t xml:space="preserve">Por lo que hace a las personas integrantes del Consejo </w:t>
            </w:r>
            <w:r w:rsidRPr="00913063">
              <w:rPr>
                <w:rFonts w:ascii="Cambria Math" w:hAnsi="Cambria Math"/>
                <w:b/>
                <w:sz w:val="22"/>
                <w:szCs w:val="22"/>
                <w:lang w:val="uz-Cyrl-UZ"/>
              </w:rPr>
              <w:t>Directivo</w:t>
            </w:r>
            <w:r w:rsidRPr="00913063">
              <w:rPr>
                <w:rFonts w:ascii="Cambria Math" w:hAnsi="Cambria Math"/>
                <w:b/>
                <w:sz w:val="22"/>
                <w:szCs w:val="22"/>
                <w:lang w:val="es-ES_tradnl"/>
              </w:rPr>
              <w:t xml:space="preserve">, no podrán tener ningún empleo, cargo o comisión gubernamental durante su período, ni podrán ejercer actividades </w:t>
            </w:r>
            <w:r w:rsidRPr="00913063">
              <w:rPr>
                <w:rFonts w:ascii="Cambria Math" w:hAnsi="Cambria Math"/>
                <w:b/>
                <w:sz w:val="22"/>
                <w:szCs w:val="22"/>
                <w:lang w:val="uz-Cyrl-UZ"/>
              </w:rPr>
              <w:t xml:space="preserve">remuneradas que impliquen la representación de víctimas </w:t>
            </w:r>
            <w:r w:rsidRPr="00913063">
              <w:rPr>
                <w:rFonts w:ascii="Cambria Math" w:hAnsi="Cambria Math"/>
                <w:b/>
                <w:sz w:val="22"/>
                <w:szCs w:val="22"/>
                <w:lang w:val="es-ES_tradnl"/>
              </w:rPr>
              <w:t xml:space="preserve">ante las instituciones del Sistema Nacional de Atención a Víctimas </w:t>
            </w:r>
            <w:r w:rsidRPr="00913063">
              <w:rPr>
                <w:rFonts w:ascii="Cambria Math" w:hAnsi="Cambria Math"/>
                <w:b/>
                <w:sz w:val="22"/>
                <w:szCs w:val="22"/>
                <w:lang w:val="uz-Cyrl-UZ"/>
              </w:rPr>
              <w:t>ni participar en espacio consultivo en representación de sociedad civil derivado de otras leyes.</w:t>
            </w:r>
          </w:p>
          <w:p w:rsidR="008F6809" w:rsidRPr="00913063" w:rsidRDefault="008F6809" w:rsidP="008F6809">
            <w:pPr>
              <w:pStyle w:val="Texto"/>
              <w:spacing w:after="0" w:line="240" w:lineRule="auto"/>
              <w:ind w:firstLine="0"/>
              <w:rPr>
                <w:rFonts w:ascii="Cambria Math" w:hAnsi="Cambria Math"/>
                <w:b/>
                <w:sz w:val="22"/>
                <w:szCs w:val="22"/>
                <w:lang w:val="uz-Cyrl-UZ"/>
              </w:rPr>
            </w:pPr>
          </w:p>
        </w:tc>
      </w:tr>
      <w:tr w:rsidR="008F6809" w:rsidRPr="00913063" w:rsidTr="008F6809">
        <w:tc>
          <w:tcPr>
            <w:tcW w:w="6733" w:type="dxa"/>
            <w:shd w:val="clear" w:color="auto" w:fill="auto"/>
          </w:tcPr>
          <w:p w:rsidR="008F6809" w:rsidRPr="00913063" w:rsidRDefault="008F6809" w:rsidP="008F6809">
            <w:pPr>
              <w:spacing w:after="0" w:line="240" w:lineRule="auto"/>
              <w:ind w:firstLine="289"/>
              <w:jc w:val="both"/>
              <w:rPr>
                <w:rFonts w:ascii="Cambria Math" w:hAnsi="Cambria Math" w:cs="Arial"/>
                <w:b/>
                <w:lang w:val="uz-Cyrl-UZ"/>
              </w:rPr>
            </w:pPr>
          </w:p>
        </w:tc>
        <w:tc>
          <w:tcPr>
            <w:tcW w:w="6734" w:type="dxa"/>
            <w:shd w:val="clear" w:color="auto" w:fill="auto"/>
          </w:tcPr>
          <w:p w:rsidR="008F6809" w:rsidRPr="00913063" w:rsidRDefault="008F6809" w:rsidP="008F6809">
            <w:pPr>
              <w:pStyle w:val="Textosinformato"/>
              <w:jc w:val="both"/>
              <w:rPr>
                <w:rFonts w:ascii="Cambria Math" w:eastAsia="MS Mincho" w:hAnsi="Cambria Math" w:cs="Times New Roman"/>
                <w:b/>
                <w:iCs/>
                <w:sz w:val="22"/>
                <w:szCs w:val="22"/>
              </w:rPr>
            </w:pPr>
            <w:r w:rsidRPr="00913063">
              <w:rPr>
                <w:rFonts w:ascii="Cambria Math" w:eastAsia="MS Mincho" w:hAnsi="Cambria Math" w:cs="Times New Roman"/>
                <w:b/>
                <w:iCs/>
                <w:sz w:val="22"/>
                <w:szCs w:val="22"/>
              </w:rPr>
              <w:t>El Senado, a través de un procedimiento legislativo que inicia con una proposición de punto de acuerdo con toda la información respectiva adjunta, e involucra a las Comisiones Unidas que procesan la elección, podrá revocar el mandato de las personas que integran la Comisión Ejecutiva, como colectivo o de manera individual, cuando:</w:t>
            </w:r>
          </w:p>
          <w:p w:rsidR="008F6809" w:rsidRPr="00913063" w:rsidRDefault="008F6809" w:rsidP="008F6809">
            <w:pPr>
              <w:pStyle w:val="Textosinformato"/>
              <w:jc w:val="both"/>
              <w:rPr>
                <w:rFonts w:ascii="Cambria Math" w:eastAsia="MS Mincho" w:hAnsi="Cambria Math" w:cs="Times New Roman"/>
                <w:b/>
                <w:iCs/>
                <w:sz w:val="22"/>
                <w:szCs w:val="22"/>
              </w:rPr>
            </w:pPr>
          </w:p>
        </w:tc>
      </w:tr>
      <w:tr w:rsidR="008F6809" w:rsidRPr="00913063" w:rsidTr="008F6809">
        <w:tc>
          <w:tcPr>
            <w:tcW w:w="6733" w:type="dxa"/>
            <w:shd w:val="clear" w:color="auto" w:fill="auto"/>
          </w:tcPr>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auto"/>
          </w:tcPr>
          <w:p w:rsidR="008F6809" w:rsidRPr="00913063" w:rsidRDefault="008F6809" w:rsidP="008F6809">
            <w:pPr>
              <w:pStyle w:val="Textosinformato"/>
              <w:jc w:val="both"/>
              <w:rPr>
                <w:rFonts w:ascii="Cambria Math" w:eastAsia="MS Mincho" w:hAnsi="Cambria Math" w:cs="Times New Roman"/>
                <w:b/>
                <w:iCs/>
                <w:sz w:val="22"/>
                <w:szCs w:val="22"/>
              </w:rPr>
            </w:pPr>
            <w:r w:rsidRPr="00913063">
              <w:rPr>
                <w:rFonts w:ascii="Cambria Math" w:eastAsia="MS Mincho" w:hAnsi="Cambria Math" w:cs="Times New Roman"/>
                <w:b/>
                <w:iCs/>
                <w:sz w:val="22"/>
                <w:szCs w:val="22"/>
                <w:lang w:val="es-ES_tradnl"/>
              </w:rPr>
              <w:t xml:space="preserve">a) </w:t>
            </w:r>
            <w:r w:rsidRPr="00913063">
              <w:rPr>
                <w:rFonts w:ascii="Cambria Math" w:eastAsia="MS Mincho" w:hAnsi="Cambria Math" w:cs="Times New Roman"/>
                <w:b/>
                <w:iCs/>
                <w:sz w:val="22"/>
                <w:szCs w:val="22"/>
              </w:rPr>
              <w:t>Tengan un subejercicio del Fondo de Ayuda, Asistencia y Reparación Integral mayor a 60% en el ejercicio presupuestal anual;</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auto"/>
          </w:tcPr>
          <w:p w:rsidR="008F6809" w:rsidRPr="00913063" w:rsidRDefault="008F6809" w:rsidP="008F6809">
            <w:pPr>
              <w:pStyle w:val="Textosinformato"/>
              <w:jc w:val="both"/>
              <w:rPr>
                <w:rFonts w:ascii="Cambria Math" w:hAnsi="Cambria Math"/>
                <w:b/>
                <w:sz w:val="22"/>
                <w:szCs w:val="22"/>
              </w:rPr>
            </w:pPr>
            <w:r w:rsidRPr="00913063">
              <w:rPr>
                <w:rFonts w:ascii="Cambria Math" w:eastAsia="MS Mincho" w:hAnsi="Cambria Math" w:cs="Times New Roman"/>
                <w:b/>
                <w:iCs/>
                <w:sz w:val="22"/>
                <w:szCs w:val="22"/>
                <w:lang w:val="es-ES_tradnl"/>
              </w:rPr>
              <w:t xml:space="preserve">b) </w:t>
            </w:r>
            <w:r w:rsidRPr="00913063">
              <w:rPr>
                <w:rFonts w:ascii="Cambria Math" w:eastAsia="MS Mincho" w:hAnsi="Cambria Math" w:cs="Times New Roman"/>
                <w:b/>
                <w:iCs/>
                <w:sz w:val="22"/>
                <w:szCs w:val="22"/>
              </w:rPr>
              <w:t xml:space="preserve">Incumplan con el otorgamiento de las medidas de </w:t>
            </w:r>
            <w:r w:rsidRPr="00913063">
              <w:rPr>
                <w:rFonts w:ascii="Cambria Math" w:hAnsi="Cambria Math"/>
                <w:b/>
                <w:sz w:val="22"/>
                <w:szCs w:val="22"/>
              </w:rPr>
              <w:t>ayuda, asistencia, atención y reparación integral establecidas en los Títulos Segundo, Tercero, Cuarto y Quinto de esta Ley y así lo hagan constar por escrito dirigido a las Comisiones Unidas al menos cien víctimas inscritas en el Registro;</w:t>
            </w:r>
          </w:p>
          <w:p w:rsidR="008F6809" w:rsidRPr="00913063" w:rsidRDefault="008F6809" w:rsidP="008F6809">
            <w:pPr>
              <w:pStyle w:val="Textosinformato"/>
              <w:jc w:val="both"/>
              <w:rPr>
                <w:rFonts w:ascii="Cambria Math" w:eastAsia="MS Mincho" w:hAnsi="Cambria Math" w:cs="Times New Roman"/>
                <w:b/>
                <w:iCs/>
                <w:sz w:val="22"/>
                <w:szCs w:val="22"/>
              </w:rPr>
            </w:pPr>
          </w:p>
        </w:tc>
      </w:tr>
      <w:tr w:rsidR="008F6809" w:rsidRPr="00913063" w:rsidTr="008F6809">
        <w:tc>
          <w:tcPr>
            <w:tcW w:w="6733" w:type="dxa"/>
            <w:shd w:val="clear" w:color="auto" w:fill="auto"/>
          </w:tcPr>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auto"/>
          </w:tcPr>
          <w:p w:rsidR="008F6809" w:rsidRPr="00913063" w:rsidRDefault="008F6809" w:rsidP="008F6809">
            <w:pPr>
              <w:pStyle w:val="Textosinformato"/>
              <w:jc w:val="both"/>
              <w:rPr>
                <w:rFonts w:ascii="Cambria Math" w:eastAsia="MS Mincho" w:hAnsi="Cambria Math" w:cs="Times New Roman"/>
                <w:b/>
                <w:iCs/>
                <w:sz w:val="22"/>
                <w:szCs w:val="22"/>
              </w:rPr>
            </w:pPr>
            <w:r w:rsidRPr="00913063">
              <w:rPr>
                <w:rFonts w:ascii="Cambria Math" w:eastAsia="MS Mincho" w:hAnsi="Cambria Math" w:cs="Times New Roman"/>
                <w:b/>
                <w:iCs/>
                <w:sz w:val="22"/>
                <w:szCs w:val="22"/>
                <w:lang w:val="es-ES_tradnl"/>
              </w:rPr>
              <w:t xml:space="preserve">c) </w:t>
            </w:r>
            <w:r w:rsidRPr="00913063">
              <w:rPr>
                <w:rFonts w:ascii="Cambria Math" w:eastAsia="MS Mincho" w:hAnsi="Cambria Math" w:cs="Times New Roman"/>
                <w:b/>
                <w:iCs/>
                <w:sz w:val="22"/>
                <w:szCs w:val="22"/>
                <w:lang w:val="es-MX"/>
              </w:rPr>
              <w:t xml:space="preserve">Nieguen a una víctima del delito o de violación de derechos humanos el apoyo con los recursos necesarios para garantizar el acceso a las medidas contempladas en los artículos 28, 29, 30 y 31, de esta Ley.  </w:t>
            </w:r>
          </w:p>
          <w:p w:rsidR="008F6809" w:rsidRPr="00913063" w:rsidRDefault="008F6809" w:rsidP="008F6809">
            <w:pPr>
              <w:pStyle w:val="Textosinformato"/>
              <w:jc w:val="both"/>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auto"/>
          </w:tcPr>
          <w:p w:rsidR="008F6809" w:rsidRPr="00913063" w:rsidRDefault="008F6809" w:rsidP="008F6809">
            <w:pPr>
              <w:pStyle w:val="Textosinformato"/>
              <w:jc w:val="both"/>
              <w:rPr>
                <w:rFonts w:ascii="Cambria Math" w:eastAsia="MS Mincho" w:hAnsi="Cambria Math" w:cs="Times New Roman"/>
                <w:b/>
                <w:iCs/>
                <w:sz w:val="22"/>
                <w:szCs w:val="22"/>
              </w:rPr>
            </w:pPr>
            <w:r w:rsidRPr="00913063">
              <w:rPr>
                <w:rFonts w:ascii="Cambria Math" w:eastAsia="MS Mincho" w:hAnsi="Cambria Math" w:cs="Times New Roman"/>
                <w:b/>
                <w:iCs/>
                <w:sz w:val="22"/>
                <w:szCs w:val="22"/>
                <w:lang w:val="es-MX"/>
              </w:rPr>
              <w:t xml:space="preserve">Si de esta negativa, la víctima pierde la vida, se podrá iniciar además un procedimiento de sanción administrativa </w:t>
            </w:r>
            <w:r w:rsidRPr="00913063">
              <w:rPr>
                <w:rFonts w:ascii="Cambria Math" w:eastAsia="MS Mincho" w:hAnsi="Cambria Math" w:cs="Times New Roman"/>
                <w:b/>
                <w:iCs/>
                <w:sz w:val="22"/>
                <w:szCs w:val="22"/>
                <w:lang w:val="uz-Cyrl-UZ"/>
              </w:rPr>
              <w:t>y</w:t>
            </w:r>
            <w:r w:rsidRPr="00913063">
              <w:rPr>
                <w:rFonts w:ascii="Cambria Math" w:eastAsia="MS Mincho" w:hAnsi="Cambria Math" w:cs="Times New Roman"/>
                <w:b/>
                <w:iCs/>
                <w:sz w:val="22"/>
                <w:szCs w:val="22"/>
                <w:lang w:val="es-MX"/>
              </w:rPr>
              <w:t xml:space="preserve"> penal, de conformidad con la legislación aplicable; y </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auto"/>
          </w:tcPr>
          <w:p w:rsidR="008F6809" w:rsidRPr="00913063" w:rsidRDefault="008F6809" w:rsidP="008F6809">
            <w:pPr>
              <w:pStyle w:val="Textosinformato"/>
              <w:jc w:val="both"/>
              <w:rPr>
                <w:rFonts w:ascii="Cambria Math" w:eastAsia="MS Mincho" w:hAnsi="Cambria Math" w:cs="Times New Roman"/>
                <w:b/>
                <w:iCs/>
                <w:sz w:val="22"/>
                <w:szCs w:val="22"/>
                <w:lang w:val="es-MX"/>
              </w:rPr>
            </w:pPr>
            <w:r w:rsidRPr="00913063">
              <w:rPr>
                <w:rFonts w:ascii="Cambria Math" w:eastAsia="MS Mincho" w:hAnsi="Cambria Math" w:cs="Times New Roman"/>
                <w:b/>
                <w:iCs/>
                <w:sz w:val="22"/>
                <w:szCs w:val="22"/>
                <w:lang w:val="es-ES_tradnl"/>
              </w:rPr>
              <w:t xml:space="preserve">d) </w:t>
            </w:r>
            <w:r w:rsidRPr="00913063">
              <w:rPr>
                <w:rFonts w:ascii="Cambria Math" w:eastAsia="MS Mincho" w:hAnsi="Cambria Math" w:cs="Times New Roman"/>
                <w:b/>
                <w:iCs/>
                <w:sz w:val="22"/>
                <w:szCs w:val="22"/>
                <w:lang w:val="es-MX"/>
              </w:rPr>
              <w:t xml:space="preserve">Incurran en otras conductas que coloquen a las víctimas del delito o de violación a derechos humanos en situaciones de victimización secundaria o en mayor vulnerabilidad.  </w:t>
            </w:r>
          </w:p>
          <w:p w:rsidR="008F6809" w:rsidRPr="00913063" w:rsidRDefault="008F6809" w:rsidP="008F6809">
            <w:pPr>
              <w:pStyle w:val="Textosinformato"/>
              <w:jc w:val="both"/>
              <w:rPr>
                <w:rFonts w:ascii="Cambria Math" w:eastAsia="MS Mincho" w:hAnsi="Cambria Math" w:cs="Times New Roman"/>
                <w:b/>
                <w:iCs/>
                <w:sz w:val="22"/>
                <w:szCs w:val="22"/>
                <w:lang w:val="es-MX"/>
              </w:rPr>
            </w:pPr>
          </w:p>
        </w:tc>
      </w:tr>
      <w:tr w:rsidR="008F6809" w:rsidRPr="00913063" w:rsidTr="008F6809">
        <w:tc>
          <w:tcPr>
            <w:tcW w:w="6733" w:type="dxa"/>
            <w:shd w:val="clear" w:color="auto" w:fill="auto"/>
          </w:tcPr>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FFFFFF" w:themeFill="background1"/>
          </w:tcPr>
          <w:p w:rsidR="008F6809" w:rsidRPr="00913063" w:rsidRDefault="008F6809" w:rsidP="008F6809">
            <w:pPr>
              <w:pStyle w:val="Textosinformato"/>
              <w:jc w:val="both"/>
              <w:rPr>
                <w:rFonts w:ascii="Cambria Math" w:eastAsia="MS Mincho" w:hAnsi="Cambria Math" w:cs="Times New Roman"/>
                <w:b/>
                <w:iCs/>
                <w:sz w:val="22"/>
                <w:szCs w:val="22"/>
              </w:rPr>
            </w:pPr>
            <w:r w:rsidRPr="00913063">
              <w:rPr>
                <w:rFonts w:ascii="Cambria Math" w:eastAsia="MS Mincho" w:hAnsi="Cambria Math" w:cs="Times New Roman"/>
                <w:b/>
                <w:iCs/>
                <w:sz w:val="22"/>
                <w:szCs w:val="22"/>
              </w:rPr>
              <w:t>El procedimiento para la revocación del mandato, previo análisis de la información, deberá seguir el trámite legislativo establecido en la normatividad del Senado; el dictamen respectivo deberá ser emitido en un plazo máximo de 30 días naturales.</w:t>
            </w:r>
          </w:p>
          <w:p w:rsidR="008F6809" w:rsidRPr="00913063" w:rsidRDefault="008F6809" w:rsidP="008F6809">
            <w:pPr>
              <w:pStyle w:val="Textosinformato"/>
              <w:jc w:val="both"/>
              <w:rPr>
                <w:rFonts w:ascii="Cambria Math" w:eastAsia="MS Mincho" w:hAnsi="Cambria Math" w:cs="Times New Roman"/>
                <w:b/>
                <w:iCs/>
                <w:sz w:val="22"/>
                <w:szCs w:val="22"/>
              </w:rPr>
            </w:pPr>
          </w:p>
        </w:tc>
      </w:tr>
      <w:tr w:rsidR="008F6809" w:rsidRPr="00913063" w:rsidTr="008F6809">
        <w:tc>
          <w:tcPr>
            <w:tcW w:w="6733" w:type="dxa"/>
            <w:shd w:val="clear" w:color="auto" w:fill="auto"/>
          </w:tcPr>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FFFFFF" w:themeFill="background1"/>
          </w:tcPr>
          <w:p w:rsidR="008F6809" w:rsidRPr="00913063" w:rsidRDefault="008F6809" w:rsidP="008F6809">
            <w:pPr>
              <w:pStyle w:val="Textosinformato"/>
              <w:jc w:val="both"/>
              <w:rPr>
                <w:rFonts w:ascii="Cambria Math" w:eastAsia="MS Mincho" w:hAnsi="Cambria Math" w:cs="Times New Roman"/>
                <w:b/>
                <w:iCs/>
                <w:sz w:val="22"/>
                <w:szCs w:val="22"/>
              </w:rPr>
            </w:pPr>
            <w:r w:rsidRPr="00913063">
              <w:rPr>
                <w:rFonts w:ascii="Cambria Math" w:eastAsia="MS Mincho" w:hAnsi="Cambria Math" w:cs="Times New Roman"/>
                <w:b/>
                <w:iCs/>
                <w:sz w:val="22"/>
                <w:szCs w:val="22"/>
              </w:rPr>
              <w:t>I.- La Mesa Directiva del Senado turnará a las Comisiones Unidas competentes el punto de acuerdo respectivo:</w:t>
            </w:r>
          </w:p>
          <w:p w:rsidR="008F6809" w:rsidRPr="00913063" w:rsidRDefault="008F6809" w:rsidP="008F6809">
            <w:pPr>
              <w:pStyle w:val="Textosinformato"/>
              <w:jc w:val="both"/>
              <w:rPr>
                <w:rFonts w:ascii="Cambria Math" w:eastAsia="MS Mincho" w:hAnsi="Cambria Math" w:cs="Times New Roman"/>
                <w:b/>
                <w:iCs/>
                <w:sz w:val="22"/>
                <w:szCs w:val="22"/>
              </w:rPr>
            </w:pPr>
          </w:p>
        </w:tc>
      </w:tr>
      <w:tr w:rsidR="008F6809" w:rsidRPr="00913063" w:rsidTr="008F6809">
        <w:tc>
          <w:tcPr>
            <w:tcW w:w="6733" w:type="dxa"/>
            <w:shd w:val="clear" w:color="auto" w:fill="auto"/>
          </w:tcPr>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FFFFFF" w:themeFill="background1"/>
          </w:tcPr>
          <w:p w:rsidR="008F6809" w:rsidRPr="00913063" w:rsidRDefault="008F6809" w:rsidP="008F6809">
            <w:pPr>
              <w:pStyle w:val="Textosinformato"/>
              <w:jc w:val="both"/>
              <w:rPr>
                <w:rFonts w:ascii="Cambria Math" w:eastAsia="MS Mincho" w:hAnsi="Cambria Math" w:cs="Times New Roman"/>
                <w:b/>
                <w:iCs/>
                <w:sz w:val="22"/>
                <w:szCs w:val="22"/>
              </w:rPr>
            </w:pPr>
            <w:r w:rsidRPr="00913063">
              <w:rPr>
                <w:rFonts w:ascii="Cambria Math" w:eastAsia="MS Mincho" w:hAnsi="Cambria Math" w:cs="Times New Roman"/>
                <w:b/>
                <w:iCs/>
                <w:sz w:val="22"/>
                <w:szCs w:val="22"/>
              </w:rPr>
              <w:t>II.- Las Comisiones Unidas analizarán la información que acompañe la proposición con punto de acuerdo y, de ser necesario, recabará más elementos que acrediten lo expresado en dicho punto de acuerdo;</w:t>
            </w:r>
          </w:p>
          <w:p w:rsidR="008F6809" w:rsidRPr="00913063" w:rsidRDefault="008F6809" w:rsidP="008F6809">
            <w:pPr>
              <w:pStyle w:val="Textosinformato"/>
              <w:jc w:val="both"/>
              <w:rPr>
                <w:rFonts w:ascii="Cambria Math" w:eastAsia="MS Mincho" w:hAnsi="Cambria Math" w:cs="Times New Roman"/>
                <w:b/>
                <w:iCs/>
                <w:sz w:val="22"/>
                <w:szCs w:val="22"/>
              </w:rPr>
            </w:pPr>
          </w:p>
        </w:tc>
      </w:tr>
      <w:tr w:rsidR="008F6809" w:rsidRPr="00913063" w:rsidTr="008F6809">
        <w:tc>
          <w:tcPr>
            <w:tcW w:w="6733" w:type="dxa"/>
            <w:shd w:val="clear" w:color="auto" w:fill="auto"/>
          </w:tcPr>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shd w:val="clear" w:color="auto" w:fill="FFFFFF" w:themeFill="background1"/>
          </w:tcPr>
          <w:p w:rsidR="008F6809" w:rsidRPr="00913063" w:rsidRDefault="008F6809" w:rsidP="008F6809">
            <w:pPr>
              <w:pStyle w:val="Textosinformato"/>
              <w:jc w:val="both"/>
              <w:rPr>
                <w:rFonts w:ascii="Cambria Math" w:eastAsia="MS Mincho" w:hAnsi="Cambria Math" w:cs="Times New Roman"/>
                <w:b/>
                <w:iCs/>
                <w:sz w:val="22"/>
                <w:szCs w:val="22"/>
              </w:rPr>
            </w:pPr>
            <w:r w:rsidRPr="00913063">
              <w:rPr>
                <w:rFonts w:ascii="Cambria Math" w:eastAsia="MS Mincho" w:hAnsi="Cambria Math" w:cs="Times New Roman"/>
                <w:b/>
                <w:iCs/>
                <w:sz w:val="22"/>
                <w:szCs w:val="22"/>
              </w:rPr>
              <w:t>III.- De encontrarse que se ha incurrido en alguno de los supuestos para la revocación del mandato, las Comisiones Unidas emitirán un dictamen conforme lo establece la normatividad aplicable, cumpliendo estrictamente el plazo legal que en ésta se señala.</w:t>
            </w:r>
          </w:p>
          <w:p w:rsidR="008F6809" w:rsidRPr="00913063" w:rsidRDefault="008F6809" w:rsidP="008F6809">
            <w:pPr>
              <w:pStyle w:val="Textosinformato"/>
              <w:jc w:val="both"/>
              <w:rPr>
                <w:rFonts w:ascii="Cambria Math" w:eastAsia="MS Mincho" w:hAnsi="Cambria Math" w:cs="Times New Roman"/>
                <w:b/>
                <w:iCs/>
                <w:sz w:val="22"/>
                <w:szCs w:val="22"/>
              </w:rPr>
            </w:pPr>
            <w:r w:rsidRPr="00913063">
              <w:rPr>
                <w:rFonts w:ascii="Cambria Math" w:eastAsia="MS Mincho" w:hAnsi="Cambria Math" w:cs="Times New Roman"/>
                <w:b/>
                <w:iCs/>
                <w:sz w:val="22"/>
                <w:szCs w:val="22"/>
              </w:rPr>
              <w:t xml:space="preserve"> </w:t>
            </w: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 xml:space="preserve">Artículo 87. </w:t>
            </w:r>
            <w:r w:rsidRPr="00913063">
              <w:rPr>
                <w:rFonts w:ascii="Cambria Math" w:hAnsi="Cambria Math"/>
                <w:sz w:val="22"/>
                <w:szCs w:val="22"/>
                <w:lang w:val="es-ES_tradnl"/>
              </w:rPr>
              <w:t>La Comisión Ejecutiva será presidida por un Comisionado quien durará en funciones dos años, renovable por una ocasión y será elegido por los comisionados.</w:t>
            </w:r>
          </w:p>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b/>
                <w:sz w:val="22"/>
                <w:szCs w:val="22"/>
                <w:lang w:val="es-ES_tradnl"/>
              </w:rPr>
              <w:t xml:space="preserve">Artículo 87. </w:t>
            </w:r>
            <w:r w:rsidRPr="00913063">
              <w:rPr>
                <w:rFonts w:ascii="Cambria Math" w:hAnsi="Cambria Math"/>
                <w:b/>
                <w:sz w:val="22"/>
                <w:szCs w:val="22"/>
              </w:rPr>
              <w:t>El presidente de la Comisión Ejecutiva durará en su encargo dos años</w:t>
            </w:r>
            <w:r w:rsidRPr="00913063">
              <w:rPr>
                <w:rFonts w:ascii="Cambria Math" w:hAnsi="Cambria Math"/>
                <w:b/>
                <w:sz w:val="22"/>
                <w:szCs w:val="22"/>
                <w:lang w:val="es-ES_tradnl"/>
              </w:rPr>
              <w:t>,</w:t>
            </w:r>
            <w:r w:rsidRPr="00913063">
              <w:rPr>
                <w:rFonts w:ascii="Cambria Math" w:hAnsi="Cambria Math"/>
                <w:sz w:val="22"/>
                <w:szCs w:val="22"/>
                <w:lang w:val="es-ES_tradnl"/>
              </w:rPr>
              <w:t xml:space="preserve"> renovable por una ocasión y </w:t>
            </w:r>
            <w:r w:rsidRPr="00913063">
              <w:rPr>
                <w:rFonts w:ascii="Cambria Math" w:hAnsi="Cambria Math"/>
                <w:sz w:val="22"/>
                <w:szCs w:val="22"/>
              </w:rPr>
              <w:t xml:space="preserve">será </w:t>
            </w:r>
            <w:r w:rsidRPr="00913063">
              <w:rPr>
                <w:rFonts w:ascii="Cambria Math" w:hAnsi="Cambria Math"/>
                <w:sz w:val="22"/>
                <w:szCs w:val="22"/>
                <w:lang w:val="uz-Cyrl-UZ"/>
              </w:rPr>
              <w:t>elegido</w:t>
            </w:r>
            <w:r w:rsidRPr="00913063">
              <w:rPr>
                <w:rFonts w:ascii="Cambria Math" w:hAnsi="Cambria Math"/>
                <w:sz w:val="22"/>
                <w:szCs w:val="22"/>
              </w:rPr>
              <w:t xml:space="preserve"> por </w:t>
            </w:r>
            <w:r w:rsidRPr="00913063">
              <w:rPr>
                <w:rFonts w:ascii="Cambria Math" w:hAnsi="Cambria Math"/>
                <w:b/>
                <w:sz w:val="22"/>
                <w:szCs w:val="22"/>
                <w:lang w:val="uz-Cyrl-UZ"/>
              </w:rPr>
              <w:t>pleno del Consejo Directivo</w:t>
            </w:r>
            <w:r w:rsidRPr="00913063">
              <w:rPr>
                <w:rFonts w:ascii="Cambria Math" w:hAnsi="Cambria Math"/>
                <w:b/>
                <w:sz w:val="22"/>
                <w:szCs w:val="22"/>
              </w:rPr>
              <w:t xml:space="preserve">. Sus facultades serán de carácter administrativo, y para los efectos del cumplimiento del Título Quinto de la presente Ley, estará a las decisiones que tome el Consejo </w:t>
            </w:r>
            <w:r w:rsidRPr="00913063">
              <w:rPr>
                <w:rFonts w:ascii="Cambria Math" w:hAnsi="Cambria Math"/>
                <w:b/>
                <w:sz w:val="22"/>
                <w:szCs w:val="22"/>
                <w:lang w:val="uz-Cyrl-UZ"/>
              </w:rPr>
              <w:t>Directivo</w:t>
            </w:r>
            <w:r w:rsidRPr="00913063">
              <w:rPr>
                <w:rFonts w:ascii="Cambria Math" w:hAnsi="Cambria Math"/>
                <w:b/>
                <w:sz w:val="22"/>
                <w:szCs w:val="22"/>
                <w:lang w:val="es-ES_tradnl"/>
              </w:rPr>
              <w:t>,</w:t>
            </w:r>
            <w:r w:rsidRPr="00913063">
              <w:rPr>
                <w:rFonts w:ascii="Cambria Math" w:hAnsi="Cambria Math"/>
                <w:b/>
                <w:sz w:val="22"/>
                <w:szCs w:val="22"/>
              </w:rPr>
              <w:t xml:space="preserve"> de la Comisión Ejecutiva, y t</w:t>
            </w:r>
            <w:r w:rsidRPr="00913063">
              <w:rPr>
                <w:rFonts w:ascii="Cambria Math" w:hAnsi="Cambria Math"/>
                <w:b/>
                <w:sz w:val="22"/>
                <w:szCs w:val="22"/>
                <w:lang w:val="es-ES_tradnl"/>
              </w:rPr>
              <w:t>endrá voto de calidad exclusivamente en decisiones que afecten de manera directa a la seguridad y el ejercicio de los derechos de las víctimas y cuando éstas se encuentren en riesgo.</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6A6A6" w:themeFill="background1" w:themeFillShade="A6"/>
          </w:tcPr>
          <w:p w:rsidR="008F6809" w:rsidRPr="00913063" w:rsidRDefault="008F6809" w:rsidP="008F6809">
            <w:pPr>
              <w:pStyle w:val="Texto"/>
              <w:spacing w:after="0" w:line="240" w:lineRule="auto"/>
              <w:ind w:firstLine="0"/>
              <w:rPr>
                <w:rFonts w:ascii="Cambria Math" w:hAnsi="Cambria Math"/>
                <w:b/>
                <w:sz w:val="22"/>
                <w:szCs w:val="22"/>
                <w:lang w:val="es-ES_tradnl"/>
              </w:rPr>
            </w:pPr>
          </w:p>
        </w:tc>
        <w:tc>
          <w:tcPr>
            <w:tcW w:w="6734" w:type="dxa"/>
            <w:shd w:val="clear" w:color="auto" w:fill="A6A6A6" w:themeFill="background1" w:themeFillShade="A6"/>
          </w:tcPr>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88. </w:t>
            </w:r>
            <w:r w:rsidRPr="00913063">
              <w:rPr>
                <w:rFonts w:ascii="Cambria Math" w:hAnsi="Cambria Math"/>
                <w:sz w:val="22"/>
                <w:szCs w:val="22"/>
                <w:lang w:val="es-ES_tradnl"/>
              </w:rPr>
              <w:t>La Comisión Ejecutiva tendrá las siguientes funciones y facultades:</w:t>
            </w:r>
          </w:p>
          <w:p w:rsidR="008F6809" w:rsidRPr="00913063" w:rsidRDefault="008F6809" w:rsidP="008F6809">
            <w:pPr>
              <w:spacing w:after="0" w:line="240" w:lineRule="auto"/>
              <w:ind w:firstLine="289"/>
              <w:jc w:val="both"/>
              <w:rPr>
                <w:rFonts w:ascii="Cambria Math" w:eastAsia="MS Mincho" w:hAnsi="Cambria Math" w:cs="Arial"/>
                <w:b/>
                <w:bCs/>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Artículo 88. El Pleno de la</w:t>
            </w:r>
            <w:r w:rsidRPr="00913063">
              <w:rPr>
                <w:rFonts w:ascii="Cambria Math" w:hAnsi="Cambria Math"/>
                <w:sz w:val="22"/>
                <w:szCs w:val="22"/>
                <w:lang w:val="es-ES_tradnl"/>
              </w:rPr>
              <w:t xml:space="preserve"> Comisión Ejecutiva tendrá las siguientes funciones y facultades:</w:t>
            </w:r>
          </w:p>
          <w:p w:rsidR="008F6809" w:rsidRPr="00913063" w:rsidRDefault="008F6809" w:rsidP="008F6809">
            <w:pPr>
              <w:spacing w:after="0" w:line="240" w:lineRule="auto"/>
              <w:jc w:val="both"/>
              <w:rPr>
                <w:rFonts w:ascii="Cambria Math" w:hAnsi="Cambria Math" w:cs="Arial"/>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w:t>
            </w:r>
            <w:r w:rsidRPr="00913063">
              <w:rPr>
                <w:rFonts w:ascii="Cambria Math" w:hAnsi="Cambria Math"/>
                <w:sz w:val="22"/>
                <w:szCs w:val="22"/>
                <w:lang w:val="es-ES_tradnl"/>
              </w:rPr>
              <w:t xml:space="preserve"> Ejecutar y dar seguimiento a los acuerdos y resoluciones adoptadas por el Sistema;</w:t>
            </w:r>
          </w:p>
          <w:p w:rsidR="008F6809" w:rsidRPr="00913063" w:rsidRDefault="008F6809" w:rsidP="008F6809">
            <w:pPr>
              <w:pStyle w:val="Texto"/>
              <w:spacing w:after="0" w:line="240" w:lineRule="auto"/>
              <w:rPr>
                <w:rFonts w:ascii="Cambria Math" w:hAnsi="Cambria Math"/>
                <w:b/>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II.</w:t>
            </w:r>
            <w:r w:rsidRPr="00913063">
              <w:rPr>
                <w:rFonts w:ascii="Cambria Math" w:hAnsi="Cambria Math"/>
                <w:sz w:val="22"/>
                <w:szCs w:val="22"/>
                <w:lang w:val="es-ES_tradnl"/>
              </w:rPr>
              <w:t xml:space="preserve"> Garantizar el acceso a los servicios multidisciplinarios y especializados que el Estado proporcionará a las víctimas de delitos o por violación a sus derechos humanos, para lograr su reincorporación a la vida social;</w:t>
            </w:r>
          </w:p>
          <w:p w:rsidR="008F6809" w:rsidRPr="00913063" w:rsidRDefault="008F6809" w:rsidP="008F6809">
            <w:pPr>
              <w:spacing w:after="0" w:line="240" w:lineRule="auto"/>
              <w:ind w:firstLine="289"/>
              <w:jc w:val="both"/>
              <w:rPr>
                <w:rFonts w:ascii="Cambria Math" w:eastAsia="MS Mincho" w:hAnsi="Cambria Math" w:cs="Arial"/>
                <w:b/>
                <w:bCs/>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I. a III</w:t>
            </w:r>
            <w:r w:rsidRPr="00913063">
              <w:rPr>
                <w:rFonts w:ascii="Cambria Math" w:hAnsi="Cambria Math"/>
                <w:sz w:val="22"/>
                <w:szCs w:val="22"/>
                <w:lang w:val="uz-Cyrl-UZ"/>
              </w:rPr>
              <w:t xml:space="preserve">. </w:t>
            </w:r>
            <w:r w:rsidRPr="00913063">
              <w:rPr>
                <w:rFonts w:ascii="Cambria Math" w:hAnsi="Cambria Math"/>
                <w:sz w:val="22"/>
                <w:szCs w:val="22"/>
                <w:lang w:val="es-ES_tradnl"/>
              </w:rPr>
              <w:t xml:space="preserve">[...] </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III.</w:t>
            </w:r>
            <w:r w:rsidRPr="00913063">
              <w:rPr>
                <w:rFonts w:ascii="Cambria Math" w:hAnsi="Cambria Math"/>
                <w:sz w:val="22"/>
                <w:szCs w:val="22"/>
                <w:lang w:val="es-ES_tradnl"/>
              </w:rPr>
              <w:t xml:space="preserve"> Elaborar anualmente el proyecto de Programa de Atención Integral a Víctimas con el objeto de crear, reorientar, dirigir, planear, coordinar, ejecutar y supervisar las políticas públicas en materia de atención a víctimas, y proponerlo para su aprobación al Sistema;</w:t>
            </w:r>
          </w:p>
          <w:p w:rsidR="008F6809" w:rsidRPr="00913063" w:rsidRDefault="008F6809" w:rsidP="008F6809">
            <w:pPr>
              <w:pStyle w:val="Texto"/>
              <w:spacing w:after="0" w:line="240" w:lineRule="auto"/>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IV.</w:t>
            </w:r>
            <w:r w:rsidRPr="00913063">
              <w:rPr>
                <w:rFonts w:ascii="Cambria Math" w:hAnsi="Cambria Math"/>
                <w:sz w:val="22"/>
                <w:szCs w:val="22"/>
                <w:lang w:val="es-ES_tradnl"/>
              </w:rPr>
              <w:t xml:space="preserve"> Proponer al Sistema una política nacional integral y políticas públicas de prevención de delitos y violaciones a derechos humanos, así como de atención, asistencia, protección, acceso a la justicia, a la verdad y reparación integral a las víctimas u ofendidos de acuerdo con los principios establecidos en esta Ley;</w:t>
            </w:r>
          </w:p>
          <w:p w:rsidR="008F6809" w:rsidRPr="00913063" w:rsidRDefault="008F6809" w:rsidP="008F6809">
            <w:pPr>
              <w:spacing w:after="0" w:line="240" w:lineRule="auto"/>
              <w:ind w:firstLine="289"/>
              <w:jc w:val="both"/>
              <w:rPr>
                <w:rFonts w:ascii="Cambria Math" w:eastAsia="MS Mincho" w:hAnsi="Cambria Math" w:cs="Arial"/>
                <w:b/>
                <w:bCs/>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rPr>
              <w:t>I</w:t>
            </w:r>
            <w:r w:rsidRPr="00913063">
              <w:rPr>
                <w:rFonts w:ascii="Cambria Math" w:hAnsi="Cambria Math"/>
                <w:b/>
                <w:sz w:val="22"/>
                <w:szCs w:val="22"/>
                <w:lang w:val="es-ES_tradnl"/>
              </w:rPr>
              <w:t>V.</w:t>
            </w:r>
            <w:r w:rsidRPr="00913063">
              <w:rPr>
                <w:rFonts w:ascii="Cambria Math" w:hAnsi="Cambria Math"/>
                <w:sz w:val="22"/>
                <w:szCs w:val="22"/>
                <w:lang w:val="es-ES_tradnl"/>
              </w:rPr>
              <w:t xml:space="preserve"> Proponer al Sistema una política nacional integral y políticas públicas de prevención de delitos y violaciones a derechos humanos, así como de atención, asistencia, protección, acceso a la justicia, a la verdad y reparación integral a las víctimas </w:t>
            </w:r>
            <w:r w:rsidRPr="00913063">
              <w:rPr>
                <w:rFonts w:ascii="Cambria Math" w:hAnsi="Cambria Math"/>
                <w:b/>
                <w:sz w:val="22"/>
                <w:szCs w:val="22"/>
                <w:lang w:val="es-ES_tradnl"/>
              </w:rPr>
              <w:t xml:space="preserve">[...] </w:t>
            </w:r>
            <w:r w:rsidRPr="00913063">
              <w:rPr>
                <w:rFonts w:ascii="Cambria Math" w:hAnsi="Cambria Math"/>
                <w:sz w:val="22"/>
                <w:szCs w:val="22"/>
                <w:lang w:val="es-ES_tradnl"/>
              </w:rPr>
              <w:t>de acuerdo con los principios establecidos en esta Ley;</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V.</w:t>
            </w:r>
            <w:r w:rsidRPr="00913063">
              <w:rPr>
                <w:rFonts w:ascii="Cambria Math" w:hAnsi="Cambria Math"/>
                <w:sz w:val="22"/>
                <w:szCs w:val="22"/>
                <w:lang w:val="es-ES_tradnl"/>
              </w:rPr>
              <w:t xml:space="preserve"> Instrumentar los mecanismos, medidas, acciones, mejoras y demás políticas acordadas por el Sistema;</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VI.</w:t>
            </w:r>
            <w:r w:rsidRPr="00913063">
              <w:rPr>
                <w:rFonts w:ascii="Cambria Math" w:hAnsi="Cambria Math"/>
                <w:sz w:val="22"/>
                <w:szCs w:val="22"/>
                <w:lang w:val="es-ES_tradnl"/>
              </w:rPr>
              <w:t xml:space="preserve"> Proponer al Sistema un mecanismo de seguimiento y evaluación de las obligaciones previstas en esta Ley;</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VII.</w:t>
            </w:r>
            <w:r w:rsidRPr="00913063">
              <w:rPr>
                <w:rFonts w:ascii="Cambria Math" w:hAnsi="Cambria Math"/>
                <w:sz w:val="22"/>
                <w:szCs w:val="22"/>
                <w:lang w:val="es-ES_tradnl"/>
              </w:rPr>
              <w:t xml:space="preserve"> Proponer al Sistema las medidas previstas en esta Ley para la protección inmediata de las víctimas cuando su vida o su integridad se encuentre en riesgo;</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VIII.</w:t>
            </w:r>
            <w:r w:rsidRPr="00913063">
              <w:rPr>
                <w:rFonts w:ascii="Cambria Math" w:hAnsi="Cambria Math"/>
                <w:sz w:val="22"/>
                <w:szCs w:val="22"/>
                <w:lang w:val="es-ES_tradnl"/>
              </w:rPr>
              <w:t xml:space="preserve"> Coordinar a las instituciones competentes para la atención de una problemática específica, de acuerdo con los principios establecidos en esta Ley, así como los de coordinación, concurrencia y subsidiariedad;</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IX.</w:t>
            </w:r>
            <w:r w:rsidRPr="00913063">
              <w:rPr>
                <w:rFonts w:ascii="Cambria Math" w:hAnsi="Cambria Math"/>
                <w:sz w:val="22"/>
                <w:szCs w:val="22"/>
                <w:lang w:val="es-ES_tradnl"/>
              </w:rPr>
              <w:t xml:space="preserve"> Asegurar la participación de las víctimas tanto en las acciones tendientes a garantizar el cumplimiento de las obligaciones derivadas de sentencias internacionales en materia de derechos humanos dictadas en contra del Estado Mexicano, como en aquellas acciones que permitan garantizar el cumplimiento de recomendaciones de organismos internacionales de derechos humanos no jurisdiccionales;</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X.</w:t>
            </w:r>
            <w:r w:rsidRPr="00913063">
              <w:rPr>
                <w:rFonts w:ascii="Cambria Math" w:hAnsi="Cambria Math"/>
                <w:sz w:val="22"/>
                <w:szCs w:val="22"/>
                <w:lang w:val="es-ES_tradnl"/>
              </w:rPr>
              <w:t xml:space="preserve"> Establecer mecanismos para la capacitación, formación, actualización y especialización de funcionarios públicos o dependientes de las instituciones, de conformidad con lo dispuesto en esta Ley;</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XI.</w:t>
            </w:r>
            <w:r w:rsidRPr="00913063">
              <w:rPr>
                <w:rFonts w:ascii="Cambria Math" w:hAnsi="Cambria Math"/>
                <w:sz w:val="22"/>
                <w:szCs w:val="22"/>
                <w:lang w:val="es-ES_tradnl"/>
              </w:rPr>
              <w:t xml:space="preserve"> Realizar las acciones necesarias para la adecuada operación del Registro Nacional de Víctimas, que incluye el registro federal, y de la Asesoría Jurídica Federal de Atención a Víctimas;</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XII.</w:t>
            </w:r>
            <w:r w:rsidRPr="00913063">
              <w:rPr>
                <w:rFonts w:ascii="Cambria Math" w:hAnsi="Cambria Math"/>
                <w:sz w:val="22"/>
                <w:szCs w:val="22"/>
                <w:lang w:val="es-ES_tradnl"/>
              </w:rPr>
              <w:t xml:space="preserve"> Establecer las directrices para alimentar de información el Registro Nacional de Víctimas. La Comisión Ejecutiva dictará los lineamientos para la transmisión de información de las instituciones que forman parte del Sistema, incluidas las autoridades federales, cuidando la confidencialidad de la información pero permitiendo que pueda haber un seguimiento y revisión de los casos que lo lleguen a requerir;</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XIII.</w:t>
            </w:r>
            <w:r w:rsidRPr="00913063">
              <w:rPr>
                <w:rFonts w:ascii="Cambria Math" w:hAnsi="Cambria Math"/>
                <w:sz w:val="22"/>
                <w:szCs w:val="22"/>
                <w:lang w:val="es-ES_tradnl"/>
              </w:rPr>
              <w:t xml:space="preserve"> Rendir un informe anual ante el Sistema, sobre los avances del Programa y demás obligaciones previstas en esta Ley;</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XIV.</w:t>
            </w:r>
            <w:r w:rsidRPr="00913063">
              <w:rPr>
                <w:rFonts w:ascii="Cambria Math" w:hAnsi="Cambria Math"/>
                <w:sz w:val="22"/>
                <w:szCs w:val="22"/>
                <w:lang w:val="es-ES_tradnl"/>
              </w:rPr>
              <w:t xml:space="preserve"> Administrar y vigilar el adecuado ejercicio del Fondo y emitir las recomendaciones pertinentes a fin de garantizar su óptimo y eficaz funcionamiento, con base en los principios de publicidad, transparencia y rendición de cuentas;</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XV.</w:t>
            </w:r>
            <w:r w:rsidRPr="00913063">
              <w:rPr>
                <w:rFonts w:ascii="Cambria Math" w:hAnsi="Cambria Math"/>
                <w:sz w:val="22"/>
                <w:szCs w:val="22"/>
                <w:lang w:val="es-ES_tradnl"/>
              </w:rPr>
              <w:t xml:space="preserve"> Solicitar al órgano competente se apliquen las medidas disciplinarias y sanciones correspondientes;</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XVI.</w:t>
            </w:r>
            <w:r w:rsidRPr="00913063">
              <w:rPr>
                <w:rFonts w:ascii="Cambria Math" w:hAnsi="Cambria Math"/>
                <w:sz w:val="22"/>
                <w:szCs w:val="22"/>
                <w:lang w:val="es-ES_tradnl"/>
              </w:rPr>
              <w:t xml:space="preserve"> Elaborar anualmente las tabulaciones de montos compensatorios en los términos de esta Ley y su Reglamento;</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XVII.</w:t>
            </w:r>
            <w:r w:rsidRPr="00913063">
              <w:rPr>
                <w:rFonts w:ascii="Cambria Math" w:hAnsi="Cambria Math"/>
                <w:sz w:val="22"/>
                <w:szCs w:val="22"/>
                <w:lang w:val="es-ES_tradnl"/>
              </w:rPr>
              <w:t xml:space="preserve"> Hacer recomendaciones al Sistema, mismo que deberá dar respuesta oportuna a aquéllas;</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XVIII.</w:t>
            </w:r>
            <w:r w:rsidRPr="00913063">
              <w:rPr>
                <w:rFonts w:ascii="Cambria Math" w:hAnsi="Cambria Math"/>
                <w:sz w:val="22"/>
                <w:szCs w:val="22"/>
                <w:lang w:val="es-ES_tradnl"/>
              </w:rPr>
              <w:t xml:space="preserve"> Nombrar a los titulares del Fondo, Asesoría Jurídica Federal y del Registro;</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XIX.</w:t>
            </w:r>
            <w:r w:rsidRPr="00913063">
              <w:rPr>
                <w:rFonts w:ascii="Cambria Math" w:hAnsi="Cambria Math"/>
                <w:sz w:val="22"/>
                <w:szCs w:val="22"/>
                <w:lang w:val="es-ES_tradnl"/>
              </w:rPr>
              <w:t xml:space="preserve"> Emitir opinión sobre el proyecto de Reglamento de la presente Ley y sus reformas y adiciones;</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XX.</w:t>
            </w:r>
            <w:r w:rsidRPr="00913063">
              <w:rPr>
                <w:rFonts w:ascii="Cambria Math" w:hAnsi="Cambria Math"/>
                <w:sz w:val="22"/>
                <w:szCs w:val="22"/>
                <w:lang w:val="es-ES_tradnl"/>
              </w:rPr>
              <w:t xml:space="preserve"> Formular propuestas de política integral nacional de prevención de violaciones a derechos humanos, atención, asistencia, protección, acceso a la justicia, a la verdad y reparación integral a las víctimas de acuerdo con los principios establecidos en esta Ley;</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XXI.</w:t>
            </w:r>
            <w:r w:rsidRPr="00913063">
              <w:rPr>
                <w:rFonts w:ascii="Cambria Math" w:hAnsi="Cambria Math"/>
                <w:sz w:val="22"/>
                <w:szCs w:val="22"/>
                <w:lang w:val="es-ES_tradnl"/>
              </w:rPr>
              <w:t xml:space="preserve"> Proponer medidas, lineamientos o directrices de carácter obligatorio que faciliten condiciones dignas, integrales y efectivas para la atención y asistencia de las víctimas, que permitan su recuperación y restablecimiento para lograr el pleno ejercicio de su derecho a la justicia, a la verdad y a la reparación integral;</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XXII.</w:t>
            </w:r>
            <w:r w:rsidRPr="00913063">
              <w:rPr>
                <w:rFonts w:ascii="Cambria Math" w:hAnsi="Cambria Math"/>
                <w:sz w:val="22"/>
                <w:szCs w:val="22"/>
                <w:lang w:val="es-ES_tradnl"/>
              </w:rPr>
              <w:t xml:space="preserve"> Promover la coordinación interinstitucional de las dependencias, instituciones y órganos que integran el Sistema así como los comités de las entidades federativas y del Distrito Federal, cuidando la debida representación de todos sus integrantes y especialmente de las áreas, instituciones, grupos de víctimas u organizaciones que se requieran para el tratamiento de una problemática específica, de acuerdo con los principios establecidos en esta Ley y los de coordinación, concurrencia, subsidiariedad, complementariedad y delegación;</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XXIII.</w:t>
            </w:r>
            <w:r w:rsidRPr="00913063">
              <w:rPr>
                <w:rFonts w:ascii="Cambria Math" w:hAnsi="Cambria Math"/>
                <w:sz w:val="22"/>
                <w:szCs w:val="22"/>
                <w:lang w:val="es-ES_tradnl"/>
              </w:rPr>
              <w:t xml:space="preserve"> Establecer medidas que contribuyan a garantizar la reparación integral, efectiva y eficaz de las víctimas que hayan sufrido un daño como consecuencia de la comisión de un delito o de la violación de sus derechos humanos;</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XXIV.</w:t>
            </w:r>
            <w:r w:rsidRPr="00913063">
              <w:rPr>
                <w:rFonts w:ascii="Cambria Math" w:hAnsi="Cambria Math"/>
                <w:sz w:val="22"/>
                <w:szCs w:val="22"/>
                <w:lang w:val="es-ES_tradnl"/>
              </w:rPr>
              <w:t xml:space="preserve"> Proponer al Sistema las directrices o lineamientos que faciliten el acceso efectivo de las víctimas a la verdad y a la justicia;</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XXV.</w:t>
            </w:r>
            <w:r w:rsidRPr="00913063">
              <w:rPr>
                <w:rFonts w:ascii="Cambria Math" w:hAnsi="Cambria Math"/>
                <w:sz w:val="22"/>
                <w:szCs w:val="22"/>
                <w:lang w:val="es-ES_tradnl"/>
              </w:rPr>
              <w:t xml:space="preserve"> Emitir los lineamientos para la canalización oportuna y eficaz de los recursos humanos, técnicos, administrativos y económicos que sean necesarios para el cumplimiento de las acciones, planes, proyectos y programas de atención, asistencia, acceso a la justicia, a la verdad y reparación integral de las víctimas en los ámbitos federal, estatal, del Distrito Federal y municipal;</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XXVI.</w:t>
            </w:r>
            <w:r w:rsidRPr="00913063">
              <w:rPr>
                <w:rFonts w:ascii="Cambria Math" w:hAnsi="Cambria Math"/>
                <w:sz w:val="22"/>
                <w:szCs w:val="22"/>
                <w:lang w:val="es-ES_tradnl"/>
              </w:rPr>
              <w:t xml:space="preserve"> Crear una plataforma que permita integrar, desarrollar y consolidar la información sobre las víctimas a nivel nacional a fin de orientar políticas, programas, planes y demás acciones a favor de las víctimas para la prevención del delito y de violaciones a los derechos humanos, atención, asistencia, acceso a la verdad, justicia y reparación integral con el fin de llevar a cabo el monitoreo, seguimiento y evaluación del cumplimiento de las políticas, acciones y responsabilidades establecidas en esta Ley. La Comisión Ejecutiva dictará los lineamientos para la transmisión de información de las instituciones que forman parte del Sistema, cuidando la confidencialidad de la información pero permitiendo que pueda haber un seguimiento y revisión de los casos que lo lleguen a requerir;</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XXVII.</w:t>
            </w:r>
            <w:r w:rsidRPr="00913063">
              <w:rPr>
                <w:rFonts w:ascii="Cambria Math" w:hAnsi="Cambria Math"/>
                <w:sz w:val="22"/>
                <w:szCs w:val="22"/>
                <w:lang w:val="es-ES_tradnl"/>
              </w:rPr>
              <w:t xml:space="preserve"> Adoptar las acciones necesarias para garantizar el ingreso de las víctimas al Registro;</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 xml:space="preserve">XXVIII. </w:t>
            </w:r>
            <w:r w:rsidRPr="00913063">
              <w:rPr>
                <w:rFonts w:ascii="Cambria Math" w:hAnsi="Cambria Math"/>
                <w:sz w:val="22"/>
                <w:szCs w:val="22"/>
                <w:lang w:val="es-ES_tradnl"/>
              </w:rPr>
              <w:t>Coadyuvar en la elaboración de los protocolos generales de actuación para la prevención, atención e investigación de delitos o violaciones a los derechos humanos.</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sz w:val="22"/>
                <w:szCs w:val="22"/>
                <w:lang w:val="es-ES_tradnl"/>
              </w:rPr>
              <w:t>Las autoridades de los distintos órdenes de gobierno deberán adecuar sus manuales, lineamientos, programas y demás acciones, a lo establecido en estos protocolos, debiendo adaptarlos a la situación local siempre y cuando contengan el mínimo de procedimientos y garantías que los protocolos generales establezcan para las víctimas;</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XXIX.</w:t>
            </w:r>
            <w:r w:rsidRPr="00913063">
              <w:rPr>
                <w:rFonts w:ascii="Cambria Math" w:hAnsi="Cambria Math"/>
                <w:sz w:val="22"/>
                <w:szCs w:val="22"/>
                <w:lang w:val="es-ES_tradnl"/>
              </w:rPr>
              <w:t xml:space="preserve"> En casos de graves violaciones a derechos humanos o delitos graves cometidos contra un grupo de víctimas, proponer al Sistema los programas integrales emergentes de ayuda, atención, asistencia, protección, acceso a justicia, a la verdad y reparación integral;</w:t>
            </w:r>
          </w:p>
          <w:p w:rsidR="008F6809" w:rsidRPr="00913063" w:rsidRDefault="008F6809" w:rsidP="008F6809">
            <w:pPr>
              <w:spacing w:after="0" w:line="240" w:lineRule="auto"/>
              <w:ind w:firstLine="289"/>
              <w:jc w:val="both"/>
              <w:rPr>
                <w:rFonts w:ascii="Cambria Math" w:eastAsia="MS Mincho" w:hAnsi="Cambria Math" w:cs="Arial"/>
                <w:b/>
                <w:bCs/>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V.</w:t>
            </w:r>
            <w:r w:rsidRPr="00913063">
              <w:rPr>
                <w:rFonts w:ascii="Cambria Math" w:hAnsi="Cambria Math"/>
                <w:sz w:val="22"/>
                <w:szCs w:val="22"/>
                <w:lang w:val="es-ES_tradnl"/>
              </w:rPr>
              <w:t xml:space="preserve"> a  XXIX</w:t>
            </w:r>
            <w:r w:rsidRPr="00913063">
              <w:rPr>
                <w:rFonts w:ascii="Cambria Math" w:hAnsi="Cambria Math"/>
                <w:sz w:val="22"/>
                <w:szCs w:val="22"/>
                <w:lang w:val="uz-Cyrl-UZ"/>
              </w:rPr>
              <w:t xml:space="preserve">. </w:t>
            </w:r>
            <w:r w:rsidRPr="00913063">
              <w:rPr>
                <w:rFonts w:ascii="Cambria Math" w:hAnsi="Cambria Math"/>
                <w:sz w:val="22"/>
                <w:szCs w:val="22"/>
                <w:lang w:val="es-ES_tradnl"/>
              </w:rPr>
              <w:t xml:space="preserve">[...] </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XXX.</w:t>
            </w:r>
            <w:r w:rsidRPr="00913063">
              <w:rPr>
                <w:rFonts w:ascii="Cambria Math" w:hAnsi="Cambria Math"/>
                <w:sz w:val="22"/>
                <w:szCs w:val="22"/>
                <w:lang w:val="es-ES_tradnl"/>
              </w:rPr>
              <w:t xml:space="preserve"> Crear y coordinar los comités especiales de atención a víctimas de delitos o violaciones de derechos humanos que requieran prevención, atención e investigación con una perspectiva integral tales como en los casos de desaparición de personas, extravío, ausencia o no localización de personas, trata de personas, tráfico de personas y secuestro, a fin de que además de las acciones, propuestas, planes o programas que se deriven para un grupo de víctimas específicas, se guarde una integralidad respecto al tratamiento de las víctimas y reparación integral, con cargo a su presupuesto autorizado;</w:t>
            </w:r>
          </w:p>
          <w:p w:rsidR="008F6809" w:rsidRPr="00913063" w:rsidRDefault="008F6809" w:rsidP="008F6809">
            <w:pPr>
              <w:spacing w:after="0" w:line="240" w:lineRule="auto"/>
              <w:ind w:firstLine="289"/>
              <w:jc w:val="both"/>
              <w:rPr>
                <w:rFonts w:ascii="Cambria Math" w:eastAsia="MS Mincho" w:hAnsi="Cambria Math" w:cs="Arial"/>
                <w:b/>
                <w:bCs/>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XXX.</w:t>
            </w:r>
            <w:r w:rsidRPr="00913063">
              <w:rPr>
                <w:rFonts w:ascii="Cambria Math" w:hAnsi="Cambria Math"/>
                <w:sz w:val="22"/>
                <w:szCs w:val="22"/>
                <w:lang w:val="es-ES_tradnl"/>
              </w:rPr>
              <w:t xml:space="preserve"> Crear y coordinar los comités especiales de atención a víctimas de delitos o violaciones de derechos humanos que requieran prevención, atención e investigación con una perspectiva integral tales como en los casos de desaparición de personas, extravío, ausencia o no localización de personas, trata de personas,</w:t>
            </w:r>
            <w:r w:rsidRPr="00913063">
              <w:rPr>
                <w:rFonts w:ascii="Cambria Math" w:hAnsi="Cambria Math"/>
                <w:b/>
                <w:sz w:val="22"/>
                <w:szCs w:val="22"/>
                <w:lang w:val="es-ES_tradnl"/>
              </w:rPr>
              <w:t xml:space="preserve"> desplazamiento forzado interno</w:t>
            </w:r>
            <w:r w:rsidRPr="00913063">
              <w:rPr>
                <w:rFonts w:ascii="Cambria Math" w:hAnsi="Cambria Math"/>
                <w:b/>
                <w:sz w:val="22"/>
                <w:szCs w:val="22"/>
                <w:lang w:val="uz-Cyrl-UZ"/>
              </w:rPr>
              <w:t>, migrantes</w:t>
            </w:r>
            <w:r w:rsidRPr="00913063">
              <w:rPr>
                <w:rFonts w:ascii="Cambria Math" w:hAnsi="Cambria Math"/>
                <w:b/>
                <w:sz w:val="22"/>
                <w:szCs w:val="22"/>
                <w:lang w:val="es-ES_tradnl"/>
              </w:rPr>
              <w:t xml:space="preserve">, </w:t>
            </w:r>
            <w:r w:rsidRPr="00913063">
              <w:rPr>
                <w:rFonts w:ascii="Cambria Math" w:hAnsi="Cambria Math"/>
                <w:sz w:val="22"/>
                <w:szCs w:val="22"/>
                <w:lang w:val="es-ES_tradnl"/>
              </w:rPr>
              <w:t>tráfico de personas y secuestro, a fin de que además de las acciones, propuestas, planes o programas que se deriven para un grupo de víctimas específicas, se guarde una integralidad respecto al tratamiento de las víctimas y reparación integral, con cargo a su presupuesto autorizado;</w:t>
            </w:r>
          </w:p>
          <w:p w:rsidR="008F6809" w:rsidRPr="00913063" w:rsidRDefault="008F6809" w:rsidP="008F6809">
            <w:pPr>
              <w:pStyle w:val="Texto"/>
              <w:spacing w:after="0" w:line="240" w:lineRule="auto"/>
              <w:ind w:firstLine="0"/>
              <w:rPr>
                <w:rFonts w:ascii="Cambria Math" w:hAnsi="Cambria Math"/>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XXXI.</w:t>
            </w:r>
            <w:r w:rsidRPr="00913063">
              <w:rPr>
                <w:rFonts w:ascii="Cambria Math" w:hAnsi="Cambria Math"/>
                <w:sz w:val="22"/>
                <w:szCs w:val="22"/>
                <w:lang w:val="es-ES_tradnl"/>
              </w:rPr>
              <w:t xml:space="preserve"> Realizar diagnósticos nacionales que permitan evaluar las problemáticas concretas que enfrentan las víctimas en términos de prevención del delito o de violaciones a los derechos humanos, atención, asistencia, acceso a la justicia, derecho a la verdad y reparación integral del daño;</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XXXII.</w:t>
            </w:r>
            <w:r w:rsidRPr="00913063">
              <w:rPr>
                <w:rFonts w:ascii="Cambria Math" w:hAnsi="Cambria Math"/>
                <w:sz w:val="22"/>
                <w:szCs w:val="22"/>
                <w:lang w:val="es-ES_tradnl"/>
              </w:rPr>
              <w:t xml:space="preserve"> Generar diagnósticos específicos sobre las necesidades de las entidades federativas y municipios en materia de capacitación, recursos humanos y materiales que se requieran para garantizar un estándar mínimo de atención digna a las víctimas cuando requieran acciones de ayuda, apoyo, asistencia o acceso a la justicia, a la verdad y a la reparación integral de tal manera que sea disponible y efectiva. Estos diagnósticos servirán de base para la canalización o distribución de recursos y servicios que corresponda al Sistema Nacional de Atención a Víctimas;</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XXXIII.</w:t>
            </w:r>
            <w:r w:rsidRPr="00913063">
              <w:rPr>
                <w:rFonts w:ascii="Cambria Math" w:hAnsi="Cambria Math"/>
                <w:sz w:val="22"/>
                <w:szCs w:val="22"/>
                <w:lang w:val="es-ES_tradnl"/>
              </w:rPr>
              <w:t xml:space="preserve"> Brindar apoyo a las organizaciones de la sociedad civil que se dedican a la ayuda, atención y asistencia a favor de las víctimas, priorizando aquéllas que se encuentran en lugares donde las condiciones de acceso a la ayuda, asistencia, atención y reparación integral es difícil debido a las condiciones precarias de desarrollo y marginación;</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XXXIV.</w:t>
            </w:r>
            <w:r w:rsidRPr="00913063">
              <w:rPr>
                <w:rFonts w:ascii="Cambria Math" w:hAnsi="Cambria Math"/>
                <w:sz w:val="22"/>
                <w:szCs w:val="22"/>
                <w:lang w:val="es-ES_tradnl"/>
              </w:rPr>
              <w:t xml:space="preserve"> Implementar los mecanismos de control, con la participación de la sociedad civil, que permitan supervisar y evaluar las acciones, programas, planes y políticas públicas en materia de víctimas. La supervisión deberá ser permanente y los comités u órganos específicos que se instauren al respecto, deberán emitir recomendaciones que deberán ser respondidas por las instituciones correspondientes;</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XXXV.</w:t>
            </w:r>
            <w:r w:rsidRPr="00913063">
              <w:rPr>
                <w:rFonts w:ascii="Cambria Math" w:hAnsi="Cambria Math"/>
                <w:sz w:val="22"/>
                <w:szCs w:val="22"/>
                <w:lang w:val="es-ES_tradnl"/>
              </w:rPr>
              <w:t xml:space="preserve"> Recibir y evaluar los informes rendidos por el titular del Fondo, de la Asesoría Jurídica Federal, así como el Programa y emitir las recomendaciones pertinentes a fin de garantizar un óptimo y eficaz funcionamiento, siguiendo los principios de publicidad y transparencia, y</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XXXVI.</w:t>
            </w:r>
            <w:r w:rsidRPr="00913063">
              <w:rPr>
                <w:rFonts w:ascii="Cambria Math" w:hAnsi="Cambria Math"/>
                <w:sz w:val="22"/>
                <w:szCs w:val="22"/>
                <w:lang w:val="es-ES_tradnl"/>
              </w:rPr>
              <w:t xml:space="preserve"> Las demás que se deriven de la presente Ley.</w:t>
            </w:r>
          </w:p>
          <w:p w:rsidR="008F6809" w:rsidRPr="00913063" w:rsidRDefault="008F6809" w:rsidP="008F6809">
            <w:pPr>
              <w:spacing w:after="0" w:line="240" w:lineRule="auto"/>
              <w:ind w:firstLine="289"/>
              <w:jc w:val="both"/>
              <w:rPr>
                <w:rFonts w:ascii="Cambria Math" w:eastAsia="MS Mincho" w:hAnsi="Cambria Math" w:cs="Arial"/>
                <w:b/>
                <w:bCs/>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eastAsia="MS Mincho" w:hAnsi="Cambria Math"/>
                <w:i/>
                <w:iCs/>
                <w:color w:val="0000FF"/>
                <w:sz w:val="22"/>
                <w:szCs w:val="22"/>
                <w:lang w:val="uz-Cyrl-UZ"/>
              </w:rPr>
            </w:pPr>
            <w:r w:rsidRPr="00913063">
              <w:rPr>
                <w:rFonts w:ascii="Cambria Math" w:hAnsi="Cambria Math"/>
                <w:sz w:val="22"/>
                <w:szCs w:val="22"/>
                <w:lang w:val="es-ES_tradnl"/>
              </w:rPr>
              <w:t xml:space="preserve">XXXI. a XXXVI. </w:t>
            </w:r>
            <w:r w:rsidRPr="00913063">
              <w:rPr>
                <w:rFonts w:ascii="Cambria Math" w:hAnsi="Cambria Math"/>
                <w:sz w:val="22"/>
                <w:szCs w:val="22"/>
                <w:lang w:val="uz-Cyrl-UZ"/>
              </w:rPr>
              <w:t>[…]</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 xml:space="preserve">El Consejo </w:t>
            </w:r>
            <w:r w:rsidRPr="00913063">
              <w:rPr>
                <w:rFonts w:ascii="Cambria Math" w:hAnsi="Cambria Math"/>
                <w:b/>
                <w:sz w:val="22"/>
                <w:szCs w:val="22"/>
                <w:lang w:val="uz-Cyrl-UZ"/>
              </w:rPr>
              <w:t>Directivo</w:t>
            </w:r>
            <w:r w:rsidRPr="00913063">
              <w:rPr>
                <w:rFonts w:ascii="Cambria Math" w:hAnsi="Cambria Math"/>
                <w:b/>
                <w:sz w:val="22"/>
                <w:szCs w:val="22"/>
                <w:lang w:val="es-ES_tradnl"/>
              </w:rPr>
              <w:t>,</w:t>
            </w:r>
            <w:r w:rsidRPr="00913063">
              <w:rPr>
                <w:rFonts w:ascii="Cambria Math" w:hAnsi="Cambria Math"/>
                <w:b/>
                <w:sz w:val="22"/>
                <w:szCs w:val="22"/>
              </w:rPr>
              <w:t xml:space="preserve"> de la Comisión Ejecutiva tendrá las siguientes funciones: </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I. Establecer en conjunto con el Comisionado Presidente los lineamientos generales de actuación de la Comisión Ejecutiva;</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II. Instruir la elaboración y aprobar, en su caso, los proyectos de normas de carácter interno, manuales, protocolos, políticas públicas, convenios y otros documentos técnicos, operativos o reglamentarios relacionados con la actuación de la Comisión Ejecutiva y el cumplimiento de sus fines, o bien, validar los proyectos sometidos a su consideración por el Comisionado Presidente;</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III.- Validar, en su caso, el proyecto de informe anual que rinda el Comisionado Presidente, así como hacer todo tipo de recomendaciones y observaciones sobre el proyecto;</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IV. Conocer y validar, en su caso, el informe mensual de ejercicio presupuestal de la Comisión Ejecutiva;</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uz-Cyrl-UZ"/>
              </w:rPr>
            </w:pPr>
            <w:r w:rsidRPr="00913063">
              <w:rPr>
                <w:rFonts w:ascii="Cambria Math" w:hAnsi="Cambria Math"/>
                <w:b/>
                <w:sz w:val="22"/>
                <w:szCs w:val="22"/>
              </w:rPr>
              <w:t xml:space="preserve">V. Emitir recomendaciones para la actuación de la Comisión Ejecutiva en casos concretos, particularmente cuando haya hechos victimizantes que, por su importancia y gravedad, ameriten su intervención o la del Sistema Nacional de Atención a Víctimas; </w:t>
            </w:r>
            <w:r w:rsidRPr="00913063">
              <w:rPr>
                <w:rFonts w:ascii="Cambria Math" w:hAnsi="Cambria Math"/>
                <w:b/>
                <w:sz w:val="22"/>
                <w:szCs w:val="22"/>
                <w:lang w:val="uz-Cyrl-UZ"/>
              </w:rPr>
              <w:t xml:space="preserve">y </w:t>
            </w:r>
          </w:p>
          <w:p w:rsidR="008F6809" w:rsidRPr="00913063" w:rsidRDefault="008F6809" w:rsidP="008F6809">
            <w:pPr>
              <w:pStyle w:val="Texto"/>
              <w:spacing w:after="0" w:line="240" w:lineRule="auto"/>
              <w:ind w:firstLine="0"/>
              <w:rPr>
                <w:rFonts w:ascii="Cambria Math" w:hAnsi="Cambria Math"/>
                <w:b/>
                <w:sz w:val="22"/>
                <w:szCs w:val="22"/>
                <w:lang w:val="uz-Cyrl-UZ"/>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 xml:space="preserve">VI. Emitir recomendaciones al Comisionado Presidente para atender adecuadamente algún asunto que sea de interés del Consejo </w:t>
            </w:r>
            <w:r w:rsidRPr="00913063">
              <w:rPr>
                <w:rFonts w:ascii="Cambria Math" w:hAnsi="Cambria Math"/>
                <w:b/>
                <w:sz w:val="22"/>
                <w:szCs w:val="22"/>
                <w:lang w:val="uz-Cyrl-UZ"/>
              </w:rPr>
              <w:t>Directivo</w:t>
            </w:r>
            <w:r w:rsidRPr="00913063">
              <w:rPr>
                <w:rFonts w:ascii="Cambria Math" w:hAnsi="Cambria Math"/>
                <w:b/>
                <w:sz w:val="22"/>
                <w:szCs w:val="22"/>
                <w:lang w:val="es-ES_tradnl"/>
              </w:rPr>
              <w:t>,</w:t>
            </w:r>
            <w:r w:rsidRPr="00913063">
              <w:rPr>
                <w:rFonts w:ascii="Cambria Math" w:hAnsi="Cambria Math"/>
                <w:b/>
                <w:sz w:val="22"/>
                <w:szCs w:val="22"/>
                <w:lang w:val="uz-Cyrl-UZ"/>
              </w:rPr>
              <w:t xml:space="preserve"> </w:t>
            </w:r>
            <w:r w:rsidRPr="00913063">
              <w:rPr>
                <w:rFonts w:ascii="Cambria Math" w:hAnsi="Cambria Math"/>
                <w:b/>
                <w:sz w:val="22"/>
                <w:szCs w:val="22"/>
              </w:rPr>
              <w:t>en el marco del cumplimiento de esta Ley.</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BFBFBF" w:themeFill="background1" w:themeFillShade="BF"/>
          </w:tcPr>
          <w:p w:rsidR="008F6809" w:rsidRPr="00913063" w:rsidRDefault="008F6809" w:rsidP="008F6809">
            <w:pPr>
              <w:pStyle w:val="Texto"/>
              <w:spacing w:after="0" w:line="240" w:lineRule="auto"/>
              <w:rPr>
                <w:rFonts w:ascii="Cambria Math" w:hAnsi="Cambria Math"/>
                <w:b/>
                <w:sz w:val="22"/>
                <w:szCs w:val="22"/>
                <w:lang w:val="es-ES_tradnl"/>
              </w:rPr>
            </w:pPr>
          </w:p>
        </w:tc>
        <w:tc>
          <w:tcPr>
            <w:tcW w:w="6734"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b/>
                <w:sz w:val="22"/>
                <w:szCs w:val="22"/>
                <w:lang w:val="es-ES_tradnl"/>
              </w:rPr>
            </w:pPr>
            <w:r w:rsidRPr="00913063">
              <w:rPr>
                <w:rFonts w:ascii="Cambria Math" w:hAnsi="Cambria Math"/>
                <w:b/>
                <w:sz w:val="22"/>
                <w:szCs w:val="22"/>
                <w:lang w:val="es-ES_tradnl"/>
              </w:rPr>
              <w:t xml:space="preserve">Artículo 91. </w:t>
            </w:r>
            <w:r w:rsidRPr="00913063">
              <w:rPr>
                <w:rFonts w:ascii="Cambria Math" w:hAnsi="Cambria Math"/>
                <w:sz w:val="22"/>
                <w:szCs w:val="22"/>
                <w:lang w:val="es-ES_tradnl"/>
              </w:rPr>
              <w:t>Los diagnósticos nacionales que elabore la Comisión Ejecutiva deberán ser situacionales y focalizados a situaciones específicas que se enfrenten en determinado territorio o que enfrentan ciertos grupos de víctimas tales como niños y niñas, indígenas, migrantes, mujeres, personas con discapacidad, de delitos tales como violencia familiar, sexual, secuestro, homicidios o de determinadas violaciones a derechos humanos tales como desaparición forzada, ejecución arbitraria, tortura, tratos crueles, inhumanos o degradantes, detención arbitraria, entre otros.</w:t>
            </w: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91. </w:t>
            </w:r>
            <w:r w:rsidRPr="00913063">
              <w:rPr>
                <w:rFonts w:ascii="Cambria Math" w:hAnsi="Cambria Math"/>
                <w:sz w:val="22"/>
                <w:szCs w:val="22"/>
                <w:lang w:val="es-ES_tradnl"/>
              </w:rPr>
              <w:t>Los diagnósticos nacionales que elabore la Comisión Ejecutiva</w:t>
            </w:r>
            <w:r w:rsidRPr="00913063">
              <w:rPr>
                <w:rFonts w:ascii="Cambria Math" w:hAnsi="Cambria Math"/>
                <w:b/>
                <w:sz w:val="22"/>
                <w:szCs w:val="22"/>
                <w:lang w:val="es-ES_tradnl"/>
              </w:rPr>
              <w:t>, por iniciativa propia o a solicitud de grupos de víctimas o de la sociedad civil,</w:t>
            </w:r>
            <w:r w:rsidRPr="00913063">
              <w:rPr>
                <w:rFonts w:ascii="Cambria Math" w:hAnsi="Cambria Math"/>
                <w:sz w:val="22"/>
                <w:szCs w:val="22"/>
                <w:lang w:val="es-ES_tradnl"/>
              </w:rPr>
              <w:t xml:space="preserve"> deberán ser situacionales y focalizados a situaciones específicas que se enfrenten en determinado territorio o que enfrentan ciertos grupos de víctimas tales como niños y niñas, indígenas, migrantes, mujeres, personas con discapacidad, de delitos tales como violencia familiar, sexual, secuestro, homicidios o de determinadas violaciones a derechos humanos tales como desaparición </w:t>
            </w:r>
            <w:r w:rsidRPr="00913063">
              <w:rPr>
                <w:rFonts w:ascii="Cambria Math" w:hAnsi="Cambria Math"/>
                <w:b/>
                <w:sz w:val="22"/>
                <w:szCs w:val="22"/>
                <w:lang w:val="uz-Cyrl-UZ"/>
              </w:rPr>
              <w:t>de personas</w:t>
            </w:r>
            <w:r w:rsidRPr="00913063">
              <w:rPr>
                <w:rFonts w:ascii="Cambria Math" w:hAnsi="Cambria Math"/>
                <w:sz w:val="22"/>
                <w:szCs w:val="22"/>
                <w:lang w:val="es-ES_tradnl"/>
              </w:rPr>
              <w:t>, ejecución arbitraria, tortura, tratos crueles, inhumanos o degradantes, detención arbitraria, entre otros.</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sz w:val="22"/>
                <w:szCs w:val="22"/>
                <w:lang w:val="es-ES_tradnl"/>
              </w:rPr>
              <w:t>Los diagnósticos servirán de base para crear programas especiales, reorganizar o redireccionar acciones, políticas públicas o leyes que de acuerdo a su naturaleza y competencia llevan a cabo los integrantes del Sistema, así como para canalizar o distribuir los recursos necesarios.</w:t>
            </w:r>
          </w:p>
          <w:p w:rsidR="008F6809" w:rsidRPr="00913063" w:rsidRDefault="008F6809" w:rsidP="008F6809">
            <w:pPr>
              <w:pStyle w:val="Texto"/>
              <w:spacing w:after="0" w:line="240" w:lineRule="auto"/>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 xml:space="preserve">[...] </w:t>
            </w: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Se deberá procurar en todo momento, además de la especialización técnica y científica, el aporte de los grupos de víctimas y organizaciones de base que trabajen directamente con víctimas.</w:t>
            </w:r>
          </w:p>
          <w:p w:rsidR="008F6809" w:rsidRPr="00913063" w:rsidRDefault="008F6809" w:rsidP="008F6809">
            <w:pPr>
              <w:pStyle w:val="Texto"/>
              <w:spacing w:after="0" w:line="240" w:lineRule="auto"/>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sz w:val="22"/>
                <w:szCs w:val="22"/>
              </w:rPr>
              <w:t xml:space="preserve">[...] </w:t>
            </w:r>
          </w:p>
        </w:tc>
      </w:tr>
      <w:tr w:rsidR="008F6809" w:rsidRPr="00913063" w:rsidTr="008F6809">
        <w:tc>
          <w:tcPr>
            <w:tcW w:w="6733"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sz w:val="22"/>
                <w:szCs w:val="22"/>
                <w:lang w:val="es-ES_tradnl"/>
              </w:rPr>
            </w:pPr>
          </w:p>
        </w:tc>
        <w:tc>
          <w:tcPr>
            <w:tcW w:w="6734"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92. </w:t>
            </w:r>
            <w:r w:rsidRPr="00913063">
              <w:rPr>
                <w:rFonts w:ascii="Cambria Math" w:hAnsi="Cambria Math"/>
                <w:sz w:val="22"/>
                <w:szCs w:val="22"/>
                <w:lang w:val="es-ES_tradnl"/>
              </w:rPr>
              <w:t>La Comisión Ejecutiva sesionará al menos una vez a la semana y en sesión extraordinaria, cada que la situación urgente así lo requiera. Los integrantes tienen obligación de comparecer a las sesiones. Si un comisionado no asistiera a las sesiones ordinarias en más de tres ocasiones consecutivas durante un año en forma injustificada será removido de su cargo.</w:t>
            </w:r>
          </w:p>
          <w:p w:rsidR="008F6809" w:rsidRPr="00913063" w:rsidRDefault="008F6809" w:rsidP="008F6809">
            <w:pPr>
              <w:pStyle w:val="Texto"/>
              <w:spacing w:after="0" w:line="240" w:lineRule="auto"/>
              <w:ind w:firstLine="0"/>
              <w:rPr>
                <w:rFonts w:ascii="Cambria Math" w:hAnsi="Cambria Math"/>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92. </w:t>
            </w:r>
            <w:r w:rsidRPr="00913063">
              <w:rPr>
                <w:rFonts w:ascii="Cambria Math" w:hAnsi="Cambria Math"/>
                <w:sz w:val="22"/>
                <w:szCs w:val="22"/>
                <w:lang w:val="es-ES_tradnl"/>
              </w:rPr>
              <w:t xml:space="preserve">[...] </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sz w:val="22"/>
                <w:szCs w:val="22"/>
                <w:lang w:val="es-ES_tradnl"/>
              </w:rPr>
              <w:t>Las determinaciones de la Comisión Ejecutiva se tomarán por la mayoría de los presentes.</w:t>
            </w:r>
          </w:p>
          <w:p w:rsidR="008F6809" w:rsidRPr="00913063" w:rsidRDefault="008F6809" w:rsidP="008F6809">
            <w:pPr>
              <w:pStyle w:val="Texto"/>
              <w:spacing w:after="0" w:line="240" w:lineRule="auto"/>
              <w:ind w:firstLine="0"/>
              <w:rPr>
                <w:rFonts w:ascii="Cambria Math" w:hAnsi="Cambria Math"/>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sz w:val="22"/>
                <w:szCs w:val="22"/>
                <w:lang w:val="es-ES_tradnl"/>
              </w:rPr>
              <w:t xml:space="preserve">Las determinaciones de la Comisión Ejecutiva se tomarán por la mayoría de los presentes; </w:t>
            </w:r>
            <w:r w:rsidRPr="00913063">
              <w:rPr>
                <w:rFonts w:ascii="Cambria Math" w:hAnsi="Cambria Math"/>
                <w:b/>
                <w:sz w:val="22"/>
                <w:szCs w:val="22"/>
                <w:lang w:val="es-ES_tradnl"/>
              </w:rPr>
              <w:t>el presidente tendrá voto de calidad en los supuestos establecidos en el artículo 87 de esta Ley.</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spacing w:after="0" w:line="240" w:lineRule="auto"/>
              <w:jc w:val="both"/>
              <w:rPr>
                <w:rFonts w:ascii="Cambria Math" w:hAnsi="Cambria Math" w:cs="Arial"/>
                <w:lang w:val="es-ES_tradnl"/>
              </w:rPr>
            </w:pPr>
            <w:r w:rsidRPr="00913063">
              <w:rPr>
                <w:rFonts w:ascii="Cambria Math" w:hAnsi="Cambria Math" w:cs="Arial"/>
                <w:b/>
                <w:lang w:val="es-ES_tradnl"/>
              </w:rPr>
              <w:t xml:space="preserve">Artículo 93. </w:t>
            </w:r>
            <w:r w:rsidRPr="00913063">
              <w:rPr>
                <w:rFonts w:ascii="Cambria Math" w:hAnsi="Cambria Math" w:cs="Arial"/>
                <w:lang w:val="es-ES_tradnl"/>
              </w:rPr>
              <w:t>A fin de lograr una especialización, atención integral y coordinada en temas que requieran ser tratados en todo el país, la Comisión Ejecutiva contará, con los siguientes comités, cuyas atribuciones serán determinadas en el Reglamento de esta Ley:</w:t>
            </w:r>
          </w:p>
          <w:p w:rsidR="008F6809" w:rsidRPr="00913063" w:rsidRDefault="008F6809" w:rsidP="008F6809">
            <w:pPr>
              <w:spacing w:after="0" w:line="240" w:lineRule="auto"/>
              <w:ind w:firstLine="289"/>
              <w:jc w:val="both"/>
              <w:rPr>
                <w:rFonts w:ascii="Cambria Math" w:eastAsia="MS Mincho" w:hAnsi="Cambria Math" w:cs="Arial"/>
                <w:b/>
                <w:bCs/>
              </w:rPr>
            </w:pPr>
          </w:p>
        </w:tc>
        <w:tc>
          <w:tcPr>
            <w:tcW w:w="6734" w:type="dxa"/>
            <w:shd w:val="clear" w:color="auto" w:fill="auto"/>
          </w:tcPr>
          <w:p w:rsidR="008F6809" w:rsidRPr="00913063" w:rsidRDefault="008F6809" w:rsidP="008F6809">
            <w:pPr>
              <w:spacing w:after="0" w:line="240" w:lineRule="auto"/>
              <w:jc w:val="both"/>
              <w:rPr>
                <w:rFonts w:ascii="Cambria Math" w:hAnsi="Cambria Math" w:cs="Arial"/>
                <w:b/>
                <w:lang w:val="es-ES_tradnl"/>
              </w:rPr>
            </w:pPr>
            <w:r w:rsidRPr="00913063">
              <w:rPr>
                <w:rFonts w:ascii="Cambria Math" w:hAnsi="Cambria Math" w:cs="Arial"/>
                <w:b/>
                <w:lang w:val="es-ES_tradnl"/>
              </w:rPr>
              <w:t xml:space="preserve">Artículo 93. </w:t>
            </w:r>
            <w:r w:rsidRPr="00913063">
              <w:rPr>
                <w:rFonts w:ascii="Cambria Math" w:hAnsi="Cambria Math" w:cs="Arial"/>
                <w:lang w:val="es-ES_tradnl"/>
              </w:rPr>
              <w:t>A fin de lograr una especialización, atención integral y coordinada en temas que requieran ser tratados en todo el país,</w:t>
            </w:r>
            <w:r w:rsidRPr="00913063">
              <w:rPr>
                <w:rFonts w:ascii="Cambria Math" w:hAnsi="Cambria Math" w:cs="Arial"/>
                <w:b/>
                <w:lang w:val="es-ES_tradnl"/>
              </w:rPr>
              <w:t xml:space="preserve"> se establecen las Relatorías Especiales, las cuales contarán con una asignación suficiente de recursos para la realización de consultas, eventos de difusión y publicación de análisis, informes y demás información pertinente derivada de su mandato, así como plenas garantías de independencia para realizar su labor. </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tcPr>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tcPr>
          <w:p w:rsidR="008F6809" w:rsidRPr="00913063" w:rsidRDefault="008F6809" w:rsidP="008F6809">
            <w:pPr>
              <w:spacing w:after="0" w:line="240" w:lineRule="auto"/>
              <w:jc w:val="both"/>
              <w:rPr>
                <w:rFonts w:ascii="Cambria Math" w:hAnsi="Cambria Math" w:cs="Arial"/>
                <w:b/>
                <w:lang w:val="es-ES_tradnl"/>
              </w:rPr>
            </w:pPr>
            <w:r w:rsidRPr="00913063">
              <w:rPr>
                <w:rFonts w:ascii="Cambria Math" w:hAnsi="Cambria Math" w:cs="Arial"/>
                <w:b/>
                <w:lang w:val="es-ES_tradnl"/>
              </w:rPr>
              <w:t xml:space="preserve">Las Relatoras o los Relatores Especiales serán designados directamente por el Pleno de la Comisión a partir de un proceso de convocatoria pública, en la cual las personas candidatas serán postuladas en el proceso por grupos de víctimas y organizaciones de la sociedad civil, debiendo contar con una destacada trayectoria, conocimientos sólidos y demostrables en los temas materia de su mandato, así como una buena reputación y credibilidad entre las víctimas y sus colectivos. La sesión en la cual se discuta y designe a una relatora o un relator especial deberá ser pública. </w:t>
            </w:r>
          </w:p>
          <w:p w:rsidR="008F6809" w:rsidRPr="00913063" w:rsidRDefault="008F6809" w:rsidP="008F6809">
            <w:pPr>
              <w:spacing w:after="0" w:line="240" w:lineRule="auto"/>
              <w:ind w:firstLine="289"/>
              <w:jc w:val="both"/>
              <w:rPr>
                <w:rFonts w:ascii="Cambria Math" w:hAnsi="Cambria Math" w:cs="Arial"/>
                <w:b/>
                <w:lang w:val="es-ES_tradnl"/>
              </w:rPr>
            </w:pPr>
          </w:p>
        </w:tc>
      </w:tr>
      <w:tr w:rsidR="008F6809" w:rsidRPr="00913063" w:rsidTr="008F6809">
        <w:tc>
          <w:tcPr>
            <w:tcW w:w="6733" w:type="dxa"/>
          </w:tcPr>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tcPr>
          <w:p w:rsidR="008F6809" w:rsidRPr="00913063" w:rsidRDefault="008F6809" w:rsidP="008F6809">
            <w:pPr>
              <w:spacing w:after="0" w:line="240" w:lineRule="auto"/>
              <w:jc w:val="both"/>
              <w:rPr>
                <w:rFonts w:ascii="Cambria Math" w:hAnsi="Cambria Math" w:cs="Arial"/>
                <w:b/>
                <w:lang w:val="es-ES_tradnl"/>
              </w:rPr>
            </w:pPr>
            <w:r w:rsidRPr="00913063">
              <w:rPr>
                <w:rFonts w:ascii="Cambria Math" w:hAnsi="Cambria Math" w:cs="Arial"/>
                <w:b/>
                <w:lang w:val="es-ES_tradnl"/>
              </w:rPr>
              <w:t>Serán atribuciones de las relatorías especiales, las siguientes:</w:t>
            </w:r>
          </w:p>
          <w:p w:rsidR="008F6809" w:rsidRPr="00913063" w:rsidRDefault="008F6809" w:rsidP="008F6809">
            <w:pPr>
              <w:spacing w:after="0" w:line="240" w:lineRule="auto"/>
              <w:jc w:val="both"/>
              <w:rPr>
                <w:rFonts w:ascii="Cambria Math" w:hAnsi="Cambria Math" w:cs="Arial"/>
                <w:b/>
                <w:lang w:val="es-ES_tradnl"/>
              </w:rPr>
            </w:pPr>
          </w:p>
        </w:tc>
      </w:tr>
      <w:tr w:rsidR="008F6809" w:rsidRPr="00913063" w:rsidTr="008F6809">
        <w:tc>
          <w:tcPr>
            <w:tcW w:w="6733" w:type="dxa"/>
          </w:tcPr>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tcPr>
          <w:p w:rsidR="008F6809" w:rsidRPr="00913063" w:rsidRDefault="008F6809" w:rsidP="008F6809">
            <w:pPr>
              <w:widowControl w:val="0"/>
              <w:autoSpaceDE w:val="0"/>
              <w:autoSpaceDN w:val="0"/>
              <w:adjustRightInd w:val="0"/>
              <w:spacing w:after="0" w:line="240" w:lineRule="auto"/>
              <w:jc w:val="both"/>
              <w:rPr>
                <w:rFonts w:ascii="Cambria Math" w:hAnsi="Cambria Math" w:cs="Arial"/>
                <w:b/>
              </w:rPr>
            </w:pPr>
            <w:r w:rsidRPr="00913063">
              <w:rPr>
                <w:rFonts w:ascii="Cambria Math" w:hAnsi="Cambria Math" w:cs="Arial"/>
                <w:b/>
                <w:bCs/>
              </w:rPr>
              <w:t>I</w:t>
            </w:r>
            <w:r w:rsidRPr="00913063">
              <w:rPr>
                <w:rFonts w:ascii="Cambria Math" w:hAnsi="Cambria Math" w:cs="Arial"/>
                <w:b/>
              </w:rPr>
              <w:t>.- Realizar consultas directas a las víctimas para el diseño e impulso de medidas que contribuyan a garantizar la reparación integral, efectiva y eficaz de las víctimas que hayan sufrido un daño como consecuencia de la comisión de delito o de la violación a sus derechos humanos;</w:t>
            </w:r>
          </w:p>
          <w:p w:rsidR="008F6809" w:rsidRPr="00913063" w:rsidRDefault="008F6809" w:rsidP="008F6809">
            <w:pPr>
              <w:widowControl w:val="0"/>
              <w:autoSpaceDE w:val="0"/>
              <w:autoSpaceDN w:val="0"/>
              <w:adjustRightInd w:val="0"/>
              <w:spacing w:after="0" w:line="240" w:lineRule="auto"/>
              <w:jc w:val="both"/>
              <w:rPr>
                <w:rFonts w:ascii="Cambria Math" w:hAnsi="Cambria Math" w:cs="Arial"/>
                <w:b/>
              </w:rPr>
            </w:pPr>
          </w:p>
        </w:tc>
      </w:tr>
      <w:tr w:rsidR="008F6809" w:rsidRPr="00913063" w:rsidTr="008F6809">
        <w:tc>
          <w:tcPr>
            <w:tcW w:w="6733" w:type="dxa"/>
          </w:tcPr>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tcPr>
          <w:p w:rsidR="008F6809" w:rsidRPr="00913063" w:rsidRDefault="008F6809" w:rsidP="008F6809">
            <w:pPr>
              <w:widowControl w:val="0"/>
              <w:autoSpaceDE w:val="0"/>
              <w:autoSpaceDN w:val="0"/>
              <w:adjustRightInd w:val="0"/>
              <w:spacing w:after="0" w:line="240" w:lineRule="auto"/>
              <w:jc w:val="both"/>
              <w:rPr>
                <w:rFonts w:ascii="Cambria Math" w:hAnsi="Cambria Math" w:cs="Arial"/>
                <w:b/>
              </w:rPr>
            </w:pPr>
            <w:r w:rsidRPr="00913063">
              <w:rPr>
                <w:rFonts w:ascii="Cambria Math" w:hAnsi="Cambria Math" w:cs="Arial"/>
                <w:b/>
                <w:bCs/>
                <w:lang w:val="uz-Cyrl-UZ"/>
              </w:rPr>
              <w:t>II</w:t>
            </w:r>
            <w:r w:rsidRPr="00913063">
              <w:rPr>
                <w:rFonts w:ascii="Cambria Math" w:hAnsi="Cambria Math" w:cs="Arial"/>
                <w:b/>
                <w:bCs/>
              </w:rPr>
              <w:t xml:space="preserve">.- </w:t>
            </w:r>
            <w:r w:rsidRPr="00913063">
              <w:rPr>
                <w:rFonts w:ascii="Cambria Math" w:hAnsi="Cambria Math" w:cs="Arial"/>
                <w:b/>
              </w:rPr>
              <w:t>Mantener una constante coordinación con las relatorías especiales de las entidades federativas para el intercambio de información que permitan generar diagnósticos situacionales;</w:t>
            </w:r>
          </w:p>
          <w:p w:rsidR="008F6809" w:rsidRPr="00913063" w:rsidRDefault="008F6809" w:rsidP="008F6809">
            <w:pPr>
              <w:widowControl w:val="0"/>
              <w:autoSpaceDE w:val="0"/>
              <w:autoSpaceDN w:val="0"/>
              <w:adjustRightInd w:val="0"/>
              <w:spacing w:after="0" w:line="240" w:lineRule="auto"/>
              <w:jc w:val="both"/>
              <w:rPr>
                <w:rFonts w:ascii="Cambria Math" w:hAnsi="Cambria Math" w:cs="Arial"/>
                <w:b/>
              </w:rPr>
            </w:pPr>
          </w:p>
        </w:tc>
      </w:tr>
      <w:tr w:rsidR="008F6809" w:rsidRPr="00913063" w:rsidTr="008F6809">
        <w:tc>
          <w:tcPr>
            <w:tcW w:w="6733" w:type="dxa"/>
          </w:tcPr>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tcPr>
          <w:p w:rsidR="008F6809" w:rsidRPr="00913063" w:rsidRDefault="008F6809" w:rsidP="008F6809">
            <w:pPr>
              <w:widowControl w:val="0"/>
              <w:autoSpaceDE w:val="0"/>
              <w:autoSpaceDN w:val="0"/>
              <w:adjustRightInd w:val="0"/>
              <w:spacing w:after="0" w:line="240" w:lineRule="auto"/>
              <w:jc w:val="both"/>
              <w:rPr>
                <w:rFonts w:ascii="Cambria Math" w:hAnsi="Cambria Math" w:cs="Arial"/>
                <w:b/>
              </w:rPr>
            </w:pPr>
            <w:r w:rsidRPr="00913063">
              <w:rPr>
                <w:rFonts w:ascii="Cambria Math" w:hAnsi="Cambria Math" w:cs="Arial"/>
                <w:b/>
                <w:bCs/>
              </w:rPr>
              <w:t xml:space="preserve">III.- </w:t>
            </w:r>
            <w:r w:rsidRPr="00913063">
              <w:rPr>
                <w:rFonts w:ascii="Cambria Math" w:hAnsi="Cambria Math" w:cs="Arial"/>
                <w:b/>
              </w:rPr>
              <w:t>Coadyuvar en la elaboración o modificación de los protocolos generales de actuación para la prevención, atención e investigación de los delitos o violaciones a los derechos humanos, en coordinación con las instancias competentes;</w:t>
            </w:r>
          </w:p>
          <w:p w:rsidR="008F6809" w:rsidRPr="00913063" w:rsidRDefault="008F6809" w:rsidP="008F6809">
            <w:pPr>
              <w:widowControl w:val="0"/>
              <w:autoSpaceDE w:val="0"/>
              <w:autoSpaceDN w:val="0"/>
              <w:adjustRightInd w:val="0"/>
              <w:spacing w:after="0" w:line="240" w:lineRule="auto"/>
              <w:jc w:val="both"/>
              <w:rPr>
                <w:rFonts w:ascii="Cambria Math" w:hAnsi="Cambria Math" w:cs="Arial"/>
                <w:b/>
              </w:rPr>
            </w:pPr>
          </w:p>
        </w:tc>
      </w:tr>
      <w:tr w:rsidR="008F6809" w:rsidRPr="00913063" w:rsidTr="008F6809">
        <w:tc>
          <w:tcPr>
            <w:tcW w:w="6733" w:type="dxa"/>
          </w:tcPr>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tcPr>
          <w:p w:rsidR="008F6809" w:rsidRPr="00913063" w:rsidRDefault="008F6809" w:rsidP="008F6809">
            <w:pPr>
              <w:widowControl w:val="0"/>
              <w:autoSpaceDE w:val="0"/>
              <w:autoSpaceDN w:val="0"/>
              <w:adjustRightInd w:val="0"/>
              <w:spacing w:after="0" w:line="240" w:lineRule="auto"/>
              <w:jc w:val="both"/>
              <w:rPr>
                <w:rFonts w:ascii="Cambria Math" w:hAnsi="Cambria Math" w:cs="Arial"/>
                <w:b/>
              </w:rPr>
            </w:pPr>
            <w:r w:rsidRPr="00913063">
              <w:rPr>
                <w:rFonts w:ascii="Cambria Math" w:hAnsi="Cambria Math" w:cs="Arial"/>
                <w:b/>
                <w:bCs/>
              </w:rPr>
              <w:t xml:space="preserve">IV.- </w:t>
            </w:r>
            <w:r w:rsidRPr="00913063">
              <w:rPr>
                <w:rFonts w:ascii="Cambria Math" w:hAnsi="Cambria Math" w:cs="Arial"/>
                <w:b/>
              </w:rPr>
              <w:t>Elaborar diagnósticos nacionales anuales que permitan evaluar las problemáticas concretas que enfrentan las víctimas de delitos o de violaciones a los derechos humanos, así como contribuir a la garantía del derecho a la verdad de la sociedad en su conjunto.</w:t>
            </w:r>
          </w:p>
          <w:p w:rsidR="008F6809" w:rsidRPr="00913063" w:rsidRDefault="008F6809" w:rsidP="008F6809">
            <w:pPr>
              <w:widowControl w:val="0"/>
              <w:autoSpaceDE w:val="0"/>
              <w:autoSpaceDN w:val="0"/>
              <w:adjustRightInd w:val="0"/>
              <w:spacing w:after="0" w:line="240" w:lineRule="auto"/>
              <w:jc w:val="both"/>
              <w:rPr>
                <w:rFonts w:ascii="Cambria Math" w:hAnsi="Cambria Math" w:cs="Arial"/>
                <w:b/>
                <w:bCs/>
              </w:rPr>
            </w:pPr>
          </w:p>
        </w:tc>
      </w:tr>
      <w:tr w:rsidR="008F6809" w:rsidRPr="00913063" w:rsidTr="008F6809">
        <w:tc>
          <w:tcPr>
            <w:tcW w:w="6733" w:type="dxa"/>
          </w:tcPr>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tcPr>
          <w:p w:rsidR="008F6809" w:rsidRPr="00913063" w:rsidRDefault="008F6809" w:rsidP="008F6809">
            <w:pPr>
              <w:widowControl w:val="0"/>
              <w:autoSpaceDE w:val="0"/>
              <w:autoSpaceDN w:val="0"/>
              <w:adjustRightInd w:val="0"/>
              <w:spacing w:after="0" w:line="240" w:lineRule="auto"/>
              <w:jc w:val="both"/>
              <w:rPr>
                <w:rFonts w:ascii="Cambria Math" w:hAnsi="Cambria Math" w:cs="Arial"/>
                <w:b/>
              </w:rPr>
            </w:pPr>
            <w:r w:rsidRPr="00913063">
              <w:rPr>
                <w:rFonts w:ascii="Cambria Math" w:hAnsi="Cambria Math" w:cs="Arial"/>
                <w:b/>
              </w:rPr>
              <w:t>Los diagnósticos nacionales deberán publicarse durante el primer trimestre de cada año y reflejar las cifras de atención, registro, cumplimiento de medidas de reparación y, en general, todas las relativas a las actividades de acompañamiento adoptadas a favor de las víctimas en el marco de esta Ley en relación con al mandato temático de la Relatoría de que se trate, durante el año inmediato anterior al de su publicación, así como recomendaciones dirigidas a instituciones públicas u otras que pudieran ser relevantes, a fin de garantizar la transformación de las causas estructurales de la victimización;</w:t>
            </w:r>
          </w:p>
          <w:p w:rsidR="008F6809" w:rsidRPr="00913063" w:rsidRDefault="008F6809" w:rsidP="008F6809">
            <w:pPr>
              <w:widowControl w:val="0"/>
              <w:autoSpaceDE w:val="0"/>
              <w:autoSpaceDN w:val="0"/>
              <w:adjustRightInd w:val="0"/>
              <w:spacing w:after="0" w:line="240" w:lineRule="auto"/>
              <w:jc w:val="both"/>
              <w:rPr>
                <w:rFonts w:ascii="Cambria Math" w:hAnsi="Cambria Math" w:cs="Arial"/>
                <w:b/>
              </w:rPr>
            </w:pPr>
          </w:p>
        </w:tc>
      </w:tr>
      <w:tr w:rsidR="008F6809" w:rsidRPr="00913063" w:rsidTr="008F6809">
        <w:tc>
          <w:tcPr>
            <w:tcW w:w="6733" w:type="dxa"/>
          </w:tcPr>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tcPr>
          <w:p w:rsidR="008F6809" w:rsidRPr="00913063" w:rsidRDefault="008F6809" w:rsidP="008F6809">
            <w:pPr>
              <w:widowControl w:val="0"/>
              <w:autoSpaceDE w:val="0"/>
              <w:autoSpaceDN w:val="0"/>
              <w:adjustRightInd w:val="0"/>
              <w:spacing w:after="0" w:line="240" w:lineRule="auto"/>
              <w:jc w:val="both"/>
              <w:rPr>
                <w:rFonts w:ascii="Cambria Math" w:hAnsi="Cambria Math" w:cs="Arial"/>
                <w:b/>
              </w:rPr>
            </w:pPr>
            <w:r w:rsidRPr="00913063">
              <w:rPr>
                <w:rFonts w:ascii="Cambria Math" w:hAnsi="Cambria Math" w:cs="Arial"/>
                <w:b/>
                <w:bCs/>
              </w:rPr>
              <w:t xml:space="preserve">V.- </w:t>
            </w:r>
            <w:r w:rsidRPr="00913063">
              <w:rPr>
                <w:rFonts w:ascii="Cambria Math" w:hAnsi="Cambria Math" w:cs="Arial"/>
                <w:b/>
              </w:rPr>
              <w:t>Solicitar a las autoridades o instituciones privadas la información que requieran para el adecuado ejercicio de sus funciones, de conformidad con las disposiciones jurídicas aplicables;</w:t>
            </w:r>
          </w:p>
          <w:p w:rsidR="008F6809" w:rsidRPr="00913063" w:rsidRDefault="008F6809" w:rsidP="008F6809">
            <w:pPr>
              <w:widowControl w:val="0"/>
              <w:autoSpaceDE w:val="0"/>
              <w:autoSpaceDN w:val="0"/>
              <w:adjustRightInd w:val="0"/>
              <w:spacing w:after="0" w:line="240" w:lineRule="auto"/>
              <w:jc w:val="both"/>
              <w:rPr>
                <w:rFonts w:ascii="Cambria Math" w:hAnsi="Cambria Math" w:cs="Arial"/>
                <w:b/>
              </w:rPr>
            </w:pPr>
          </w:p>
        </w:tc>
      </w:tr>
      <w:tr w:rsidR="008F6809" w:rsidRPr="00913063" w:rsidTr="008F6809">
        <w:tc>
          <w:tcPr>
            <w:tcW w:w="6733" w:type="dxa"/>
          </w:tcPr>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tcPr>
          <w:p w:rsidR="008F6809" w:rsidRPr="00913063" w:rsidRDefault="008F6809" w:rsidP="008F6809">
            <w:pPr>
              <w:widowControl w:val="0"/>
              <w:autoSpaceDE w:val="0"/>
              <w:autoSpaceDN w:val="0"/>
              <w:adjustRightInd w:val="0"/>
              <w:spacing w:after="0" w:line="240" w:lineRule="auto"/>
              <w:jc w:val="both"/>
              <w:rPr>
                <w:rFonts w:ascii="Cambria Math" w:hAnsi="Cambria Math" w:cs="Arial"/>
                <w:b/>
              </w:rPr>
            </w:pPr>
            <w:r w:rsidRPr="00913063">
              <w:rPr>
                <w:rFonts w:ascii="Cambria Math" w:hAnsi="Cambria Math" w:cs="Arial"/>
                <w:b/>
                <w:bCs/>
              </w:rPr>
              <w:t xml:space="preserve">VI.- </w:t>
            </w:r>
            <w:r w:rsidRPr="00913063">
              <w:rPr>
                <w:rFonts w:ascii="Cambria Math" w:hAnsi="Cambria Math" w:cs="Arial"/>
                <w:b/>
              </w:rPr>
              <w:t>Coadyuvar en la elaboración del proyecto de Programa de Atención Integral a Víctimas;</w:t>
            </w:r>
          </w:p>
          <w:p w:rsidR="008F6809" w:rsidRPr="00913063" w:rsidRDefault="008F6809" w:rsidP="008F6809">
            <w:pPr>
              <w:widowControl w:val="0"/>
              <w:autoSpaceDE w:val="0"/>
              <w:autoSpaceDN w:val="0"/>
              <w:adjustRightInd w:val="0"/>
              <w:spacing w:after="0" w:line="240" w:lineRule="auto"/>
              <w:jc w:val="both"/>
              <w:rPr>
                <w:rFonts w:ascii="Cambria Math" w:hAnsi="Cambria Math" w:cs="Arial"/>
                <w:b/>
              </w:rPr>
            </w:pPr>
          </w:p>
        </w:tc>
      </w:tr>
      <w:tr w:rsidR="008F6809" w:rsidRPr="00913063" w:rsidTr="008F6809">
        <w:tc>
          <w:tcPr>
            <w:tcW w:w="6733" w:type="dxa"/>
          </w:tcPr>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tcPr>
          <w:p w:rsidR="008F6809" w:rsidRPr="00913063" w:rsidRDefault="008F6809" w:rsidP="008F6809">
            <w:pPr>
              <w:widowControl w:val="0"/>
              <w:autoSpaceDE w:val="0"/>
              <w:autoSpaceDN w:val="0"/>
              <w:adjustRightInd w:val="0"/>
              <w:spacing w:after="0" w:line="240" w:lineRule="auto"/>
              <w:jc w:val="both"/>
              <w:rPr>
                <w:rFonts w:ascii="Cambria Math" w:hAnsi="Cambria Math" w:cs="Arial"/>
                <w:b/>
              </w:rPr>
            </w:pPr>
            <w:r w:rsidRPr="00913063">
              <w:rPr>
                <w:rFonts w:ascii="Cambria Math" w:hAnsi="Cambria Math" w:cs="Arial"/>
                <w:b/>
                <w:bCs/>
              </w:rPr>
              <w:t xml:space="preserve">VII.- </w:t>
            </w:r>
            <w:r w:rsidRPr="00913063">
              <w:rPr>
                <w:rFonts w:ascii="Cambria Math" w:hAnsi="Cambria Math" w:cs="Arial"/>
                <w:b/>
              </w:rPr>
              <w:t xml:space="preserve">Coadyuvar en la elaboración de medidas, lineamientos o directrices a que se refiere la fracción XXI, del artículo 88 de la Ley; </w:t>
            </w:r>
          </w:p>
          <w:p w:rsidR="008F6809" w:rsidRPr="00913063" w:rsidRDefault="008F6809" w:rsidP="008F6809">
            <w:pPr>
              <w:widowControl w:val="0"/>
              <w:autoSpaceDE w:val="0"/>
              <w:autoSpaceDN w:val="0"/>
              <w:adjustRightInd w:val="0"/>
              <w:spacing w:after="0" w:line="240" w:lineRule="auto"/>
              <w:jc w:val="both"/>
              <w:rPr>
                <w:rFonts w:ascii="Cambria Math" w:hAnsi="Cambria Math" w:cs="Arial"/>
                <w:b/>
              </w:rPr>
            </w:pPr>
          </w:p>
        </w:tc>
      </w:tr>
      <w:tr w:rsidR="008F6809" w:rsidRPr="00913063" w:rsidTr="008F6809">
        <w:tc>
          <w:tcPr>
            <w:tcW w:w="6733" w:type="dxa"/>
          </w:tcPr>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tcPr>
          <w:p w:rsidR="008F6809" w:rsidRPr="00913063" w:rsidRDefault="008F6809" w:rsidP="008F6809">
            <w:pPr>
              <w:widowControl w:val="0"/>
              <w:autoSpaceDE w:val="0"/>
              <w:autoSpaceDN w:val="0"/>
              <w:adjustRightInd w:val="0"/>
              <w:spacing w:after="0" w:line="240" w:lineRule="auto"/>
              <w:jc w:val="both"/>
              <w:rPr>
                <w:rFonts w:ascii="Cambria Math" w:hAnsi="Cambria Math" w:cs="Arial"/>
                <w:b/>
              </w:rPr>
            </w:pPr>
            <w:r w:rsidRPr="00913063">
              <w:rPr>
                <w:rFonts w:ascii="Cambria Math" w:hAnsi="Cambria Math" w:cs="Arial"/>
                <w:b/>
                <w:bCs/>
              </w:rPr>
              <w:t xml:space="preserve">VIII.- </w:t>
            </w:r>
            <w:r w:rsidRPr="00913063">
              <w:rPr>
                <w:rFonts w:ascii="Cambria Math" w:hAnsi="Cambria Math" w:cs="Arial"/>
                <w:b/>
              </w:rPr>
              <w:t>Elaborar propuestas de política pública y normatividad en la materia de su especialización, aplicando para ello los principios contenidos en esta Ley, especialmente el de enfoque transformador, y</w:t>
            </w:r>
          </w:p>
          <w:p w:rsidR="008F6809" w:rsidRPr="00913063" w:rsidRDefault="008F6809" w:rsidP="008F6809">
            <w:pPr>
              <w:widowControl w:val="0"/>
              <w:autoSpaceDE w:val="0"/>
              <w:autoSpaceDN w:val="0"/>
              <w:adjustRightInd w:val="0"/>
              <w:spacing w:after="0" w:line="240" w:lineRule="auto"/>
              <w:jc w:val="both"/>
              <w:rPr>
                <w:rFonts w:ascii="Cambria Math" w:hAnsi="Cambria Math" w:cs="Arial"/>
                <w:b/>
              </w:rPr>
            </w:pPr>
          </w:p>
        </w:tc>
      </w:tr>
      <w:tr w:rsidR="008F6809" w:rsidRPr="00913063" w:rsidTr="008F6809">
        <w:tc>
          <w:tcPr>
            <w:tcW w:w="6733" w:type="dxa"/>
          </w:tcPr>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tcPr>
          <w:p w:rsidR="008F6809" w:rsidRPr="00913063" w:rsidRDefault="008F6809" w:rsidP="008F6809">
            <w:pPr>
              <w:widowControl w:val="0"/>
              <w:autoSpaceDE w:val="0"/>
              <w:autoSpaceDN w:val="0"/>
              <w:adjustRightInd w:val="0"/>
              <w:spacing w:after="0" w:line="240" w:lineRule="auto"/>
              <w:jc w:val="both"/>
              <w:rPr>
                <w:rFonts w:ascii="Cambria Math" w:hAnsi="Cambria Math" w:cs="Arial"/>
                <w:b/>
                <w:bCs/>
              </w:rPr>
            </w:pPr>
            <w:r w:rsidRPr="00913063">
              <w:rPr>
                <w:rFonts w:ascii="Cambria Math" w:hAnsi="Cambria Math" w:cs="Arial"/>
                <w:b/>
                <w:bCs/>
              </w:rPr>
              <w:t>IX. Emitir opinión sobre los proyectos de dictamen de reparación emitidos por el Comité Interdisciplinario Evaluador en los casos relacionados con su mandato temático, procurando en todo momento que en la adopción de las medidas de reparación se cumpla con los principios de complementariedad, enfoque diferencial y especializado, enfoque transformador, máxima protección, progresividad y demás aplicables.</w:t>
            </w:r>
          </w:p>
          <w:p w:rsidR="008F6809" w:rsidRPr="00913063" w:rsidRDefault="008F6809" w:rsidP="008F6809">
            <w:pPr>
              <w:widowControl w:val="0"/>
              <w:autoSpaceDE w:val="0"/>
              <w:autoSpaceDN w:val="0"/>
              <w:adjustRightInd w:val="0"/>
              <w:spacing w:after="0" w:line="240" w:lineRule="auto"/>
              <w:jc w:val="both"/>
              <w:rPr>
                <w:rFonts w:ascii="Cambria Math" w:hAnsi="Cambria Math" w:cs="Arial"/>
                <w:b/>
                <w:bCs/>
              </w:rPr>
            </w:pPr>
          </w:p>
        </w:tc>
      </w:tr>
      <w:tr w:rsidR="008F6809" w:rsidRPr="00913063" w:rsidTr="008F6809">
        <w:tc>
          <w:tcPr>
            <w:tcW w:w="6733" w:type="dxa"/>
          </w:tcPr>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tcPr>
          <w:p w:rsidR="008F6809" w:rsidRPr="00913063" w:rsidRDefault="008F6809" w:rsidP="008F6809">
            <w:pPr>
              <w:widowControl w:val="0"/>
              <w:autoSpaceDE w:val="0"/>
              <w:autoSpaceDN w:val="0"/>
              <w:adjustRightInd w:val="0"/>
              <w:spacing w:after="0" w:line="240" w:lineRule="auto"/>
              <w:jc w:val="both"/>
              <w:rPr>
                <w:rFonts w:ascii="Cambria Math" w:hAnsi="Cambria Math" w:cs="Arial"/>
                <w:b/>
                <w:bCs/>
              </w:rPr>
            </w:pPr>
            <w:r w:rsidRPr="00913063">
              <w:rPr>
                <w:rFonts w:ascii="Cambria Math" w:hAnsi="Cambria Math" w:cs="Arial"/>
                <w:b/>
                <w:bCs/>
              </w:rPr>
              <w:t>La Comisión Ejecutiva contará al menos con las siguientes Relatorías Especiales:</w:t>
            </w:r>
          </w:p>
          <w:p w:rsidR="008F6809" w:rsidRPr="00913063" w:rsidRDefault="008F6809" w:rsidP="008F6809">
            <w:pPr>
              <w:widowControl w:val="0"/>
              <w:autoSpaceDE w:val="0"/>
              <w:autoSpaceDN w:val="0"/>
              <w:adjustRightInd w:val="0"/>
              <w:spacing w:after="0" w:line="240" w:lineRule="auto"/>
              <w:jc w:val="both"/>
              <w:rPr>
                <w:rFonts w:ascii="Cambria Math" w:hAnsi="Cambria Math" w:cs="Arial"/>
                <w:b/>
                <w:bCs/>
              </w:rPr>
            </w:pPr>
          </w:p>
        </w:tc>
      </w:tr>
      <w:tr w:rsidR="008F6809" w:rsidRPr="00913063" w:rsidTr="008F6809">
        <w:tc>
          <w:tcPr>
            <w:tcW w:w="6733" w:type="dxa"/>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w:t>
            </w:r>
            <w:r w:rsidRPr="00913063">
              <w:rPr>
                <w:rFonts w:ascii="Cambria Math" w:hAnsi="Cambria Math"/>
                <w:sz w:val="22"/>
                <w:szCs w:val="22"/>
                <w:lang w:val="es-ES_tradnl"/>
              </w:rPr>
              <w:t xml:space="preserve"> Comité de violencia familiar;</w:t>
            </w:r>
          </w:p>
          <w:p w:rsidR="008F6809" w:rsidRPr="00913063" w:rsidRDefault="008F6809" w:rsidP="008F6809">
            <w:pPr>
              <w:pStyle w:val="Texto"/>
              <w:spacing w:after="0" w:line="240" w:lineRule="auto"/>
              <w:rPr>
                <w:rFonts w:ascii="Cambria Math" w:eastAsia="MS Mincho" w:hAnsi="Cambria Math"/>
                <w:b/>
                <w:bCs/>
                <w:sz w:val="22"/>
                <w:szCs w:val="22"/>
              </w:rPr>
            </w:pPr>
          </w:p>
        </w:tc>
        <w:tc>
          <w:tcPr>
            <w:tcW w:w="6734" w:type="dxa"/>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w:t>
            </w:r>
            <w:r w:rsidRPr="00913063">
              <w:rPr>
                <w:rFonts w:ascii="Cambria Math" w:hAnsi="Cambria Math"/>
                <w:sz w:val="22"/>
                <w:szCs w:val="22"/>
                <w:lang w:val="es-ES_tradnl"/>
              </w:rPr>
              <w:t xml:space="preserve">  </w:t>
            </w:r>
            <w:r w:rsidRPr="00913063">
              <w:rPr>
                <w:rFonts w:ascii="Cambria Math" w:hAnsi="Cambria Math"/>
                <w:b/>
                <w:sz w:val="22"/>
                <w:szCs w:val="22"/>
                <w:lang w:val="es-ES_tradnl"/>
              </w:rPr>
              <w:t xml:space="preserve">Relatoría Especial sobre </w:t>
            </w:r>
            <w:r w:rsidRPr="00913063">
              <w:rPr>
                <w:rFonts w:ascii="Cambria Math" w:hAnsi="Cambria Math"/>
                <w:sz w:val="22"/>
                <w:szCs w:val="22"/>
                <w:lang w:val="es-ES_tradnl"/>
              </w:rPr>
              <w:t>violencia familiar</w:t>
            </w:r>
          </w:p>
        </w:tc>
      </w:tr>
      <w:tr w:rsidR="008F6809" w:rsidRPr="00913063" w:rsidTr="008F6809">
        <w:tc>
          <w:tcPr>
            <w:tcW w:w="6733" w:type="dxa"/>
          </w:tcPr>
          <w:p w:rsidR="008F6809" w:rsidRPr="00913063" w:rsidRDefault="008F6809" w:rsidP="008F6809">
            <w:pPr>
              <w:spacing w:after="0" w:line="240" w:lineRule="auto"/>
              <w:jc w:val="both"/>
              <w:rPr>
                <w:rFonts w:ascii="Cambria Math" w:hAnsi="Cambria Math" w:cs="Arial"/>
                <w:b/>
                <w:lang w:val="es-ES_tradnl"/>
              </w:rPr>
            </w:pPr>
            <w:r w:rsidRPr="00913063">
              <w:rPr>
                <w:rFonts w:ascii="Cambria Math" w:hAnsi="Cambria Math"/>
                <w:b/>
                <w:lang w:val="es-ES_tradnl"/>
              </w:rPr>
              <w:t>II.</w:t>
            </w:r>
            <w:r w:rsidRPr="00913063">
              <w:rPr>
                <w:rFonts w:ascii="Cambria Math" w:hAnsi="Cambria Math"/>
                <w:lang w:val="es-ES_tradnl"/>
              </w:rPr>
              <w:t xml:space="preserve"> Comité de violencia sexual;</w:t>
            </w:r>
          </w:p>
        </w:tc>
        <w:tc>
          <w:tcPr>
            <w:tcW w:w="6734" w:type="dxa"/>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II.</w:t>
            </w:r>
            <w:r w:rsidRPr="00913063">
              <w:rPr>
                <w:rFonts w:ascii="Cambria Math" w:hAnsi="Cambria Math"/>
                <w:sz w:val="22"/>
                <w:szCs w:val="22"/>
                <w:lang w:val="es-ES_tradnl"/>
              </w:rPr>
              <w:t xml:space="preserve"> </w:t>
            </w:r>
            <w:r w:rsidRPr="00913063">
              <w:rPr>
                <w:rFonts w:ascii="Cambria Math" w:hAnsi="Cambria Math"/>
                <w:b/>
                <w:sz w:val="22"/>
                <w:szCs w:val="22"/>
                <w:lang w:val="es-ES_tradnl"/>
              </w:rPr>
              <w:t xml:space="preserve">Relatoría Especial sobre </w:t>
            </w:r>
            <w:r w:rsidRPr="00913063">
              <w:rPr>
                <w:rFonts w:ascii="Cambria Math" w:hAnsi="Cambria Math"/>
                <w:sz w:val="22"/>
                <w:szCs w:val="22"/>
                <w:lang w:val="es-ES_tradnl"/>
              </w:rPr>
              <w:t>violencia sexual;</w:t>
            </w:r>
          </w:p>
          <w:p w:rsidR="008F6809" w:rsidRPr="00913063" w:rsidRDefault="008F6809" w:rsidP="008F6809">
            <w:pPr>
              <w:pStyle w:val="Texto"/>
              <w:spacing w:after="0" w:line="240" w:lineRule="auto"/>
              <w:ind w:firstLine="0"/>
              <w:rPr>
                <w:rFonts w:ascii="Cambria Math" w:hAnsi="Cambria Math"/>
                <w:b/>
                <w:sz w:val="22"/>
                <w:szCs w:val="22"/>
                <w:highlight w:val="yellow"/>
                <w:lang w:val="es-ES_tradnl"/>
              </w:rPr>
            </w:pPr>
          </w:p>
        </w:tc>
      </w:tr>
      <w:tr w:rsidR="008F6809" w:rsidRPr="00913063" w:rsidTr="008F6809">
        <w:tc>
          <w:tcPr>
            <w:tcW w:w="6733" w:type="dxa"/>
          </w:tcPr>
          <w:p w:rsidR="008F6809" w:rsidRPr="00913063" w:rsidRDefault="008F6809" w:rsidP="008F6809">
            <w:pPr>
              <w:spacing w:after="0" w:line="240" w:lineRule="auto"/>
              <w:jc w:val="both"/>
              <w:rPr>
                <w:rFonts w:ascii="Cambria Math" w:hAnsi="Cambria Math" w:cs="Arial"/>
                <w:b/>
                <w:lang w:val="es-ES_tradnl"/>
              </w:rPr>
            </w:pPr>
            <w:r w:rsidRPr="00913063">
              <w:rPr>
                <w:rFonts w:ascii="Cambria Math" w:hAnsi="Cambria Math"/>
                <w:b/>
                <w:lang w:val="es-ES_tradnl"/>
              </w:rPr>
              <w:t>III.</w:t>
            </w:r>
            <w:r w:rsidRPr="00913063">
              <w:rPr>
                <w:rFonts w:ascii="Cambria Math" w:hAnsi="Cambria Math"/>
                <w:lang w:val="es-ES_tradnl"/>
              </w:rPr>
              <w:t xml:space="preserve"> Comité de trata y tráfico de personas;</w:t>
            </w:r>
          </w:p>
        </w:tc>
        <w:tc>
          <w:tcPr>
            <w:tcW w:w="6734" w:type="dxa"/>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III.</w:t>
            </w:r>
            <w:r w:rsidRPr="00913063">
              <w:rPr>
                <w:rFonts w:ascii="Cambria Math" w:hAnsi="Cambria Math"/>
                <w:sz w:val="22"/>
                <w:szCs w:val="22"/>
                <w:lang w:val="es-ES_tradnl"/>
              </w:rPr>
              <w:t xml:space="preserve"> </w:t>
            </w:r>
            <w:r w:rsidRPr="00913063">
              <w:rPr>
                <w:rFonts w:ascii="Cambria Math" w:hAnsi="Cambria Math"/>
                <w:b/>
                <w:sz w:val="22"/>
                <w:szCs w:val="22"/>
                <w:lang w:val="es-ES_tradnl"/>
              </w:rPr>
              <w:t xml:space="preserve">Relatoría Especial sobre </w:t>
            </w:r>
            <w:r w:rsidRPr="00913063">
              <w:rPr>
                <w:rFonts w:ascii="Cambria Math" w:hAnsi="Cambria Math"/>
                <w:sz w:val="22"/>
                <w:szCs w:val="22"/>
                <w:lang w:val="es-ES_tradnl"/>
              </w:rPr>
              <w:t>trata y tráfico de personas;</w:t>
            </w:r>
          </w:p>
          <w:p w:rsidR="008F6809" w:rsidRPr="00913063" w:rsidRDefault="008F6809" w:rsidP="008F6809">
            <w:pPr>
              <w:pStyle w:val="Texto"/>
              <w:spacing w:after="0" w:line="240" w:lineRule="auto"/>
              <w:ind w:firstLine="0"/>
              <w:rPr>
                <w:rFonts w:ascii="Cambria Math" w:hAnsi="Cambria Math"/>
                <w:b/>
                <w:sz w:val="22"/>
                <w:szCs w:val="22"/>
                <w:highlight w:val="yellow"/>
                <w:lang w:val="es-ES_tradnl"/>
              </w:rPr>
            </w:pPr>
          </w:p>
        </w:tc>
      </w:tr>
      <w:tr w:rsidR="008F6809" w:rsidRPr="00913063" w:rsidTr="008F6809">
        <w:tc>
          <w:tcPr>
            <w:tcW w:w="6733" w:type="dxa"/>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IV.</w:t>
            </w:r>
            <w:r w:rsidRPr="00913063">
              <w:rPr>
                <w:rFonts w:ascii="Cambria Math" w:hAnsi="Cambria Math"/>
                <w:color w:val="FFFFFF"/>
                <w:sz w:val="22"/>
                <w:szCs w:val="22"/>
                <w:lang w:val="es-ES_tradnl"/>
              </w:rPr>
              <w:t>--</w:t>
            </w:r>
            <w:r w:rsidRPr="00913063">
              <w:rPr>
                <w:rFonts w:ascii="Cambria Math" w:hAnsi="Cambria Math"/>
                <w:sz w:val="22"/>
                <w:szCs w:val="22"/>
                <w:lang w:val="es-ES_tradnl"/>
              </w:rPr>
              <w:t>Comité de personas desaparecidas, no localizadas, ausentes o extraviadas;</w:t>
            </w:r>
          </w:p>
        </w:tc>
        <w:tc>
          <w:tcPr>
            <w:tcW w:w="6734" w:type="dxa"/>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IV.</w:t>
            </w:r>
            <w:r w:rsidRPr="00913063">
              <w:rPr>
                <w:rFonts w:ascii="Cambria Math" w:hAnsi="Cambria Math"/>
                <w:sz w:val="22"/>
                <w:szCs w:val="22"/>
                <w:lang w:val="es-ES_tradnl"/>
              </w:rPr>
              <w:t>--</w:t>
            </w:r>
            <w:r w:rsidRPr="00913063">
              <w:rPr>
                <w:rFonts w:ascii="Cambria Math" w:hAnsi="Cambria Math"/>
                <w:b/>
                <w:sz w:val="22"/>
                <w:szCs w:val="22"/>
                <w:lang w:val="es-ES_tradnl"/>
              </w:rPr>
              <w:t xml:space="preserve"> Relatoría Especial sobre </w:t>
            </w:r>
            <w:r w:rsidRPr="00913063">
              <w:rPr>
                <w:rFonts w:ascii="Cambria Math" w:hAnsi="Cambria Math"/>
                <w:sz w:val="22"/>
                <w:szCs w:val="22"/>
                <w:lang w:val="es-ES_tradnl"/>
              </w:rPr>
              <w:t>personas desaparecidas;</w:t>
            </w:r>
          </w:p>
          <w:p w:rsidR="008F6809" w:rsidRPr="00913063" w:rsidRDefault="008F6809" w:rsidP="008F6809">
            <w:pPr>
              <w:pStyle w:val="Texto"/>
              <w:spacing w:after="0" w:line="240" w:lineRule="auto"/>
              <w:ind w:firstLine="0"/>
              <w:rPr>
                <w:rFonts w:ascii="Cambria Math" w:hAnsi="Cambria Math"/>
                <w:b/>
                <w:sz w:val="22"/>
                <w:szCs w:val="22"/>
                <w:highlight w:val="yellow"/>
                <w:lang w:val="es-ES_tradnl"/>
              </w:rPr>
            </w:pPr>
          </w:p>
        </w:tc>
      </w:tr>
      <w:tr w:rsidR="008F6809" w:rsidRPr="00913063" w:rsidTr="008F6809">
        <w:tc>
          <w:tcPr>
            <w:tcW w:w="6733" w:type="dxa"/>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V.</w:t>
            </w:r>
            <w:r w:rsidRPr="00913063">
              <w:rPr>
                <w:rFonts w:ascii="Cambria Math" w:hAnsi="Cambria Math"/>
                <w:sz w:val="22"/>
                <w:szCs w:val="22"/>
                <w:lang w:val="es-ES_tradnl"/>
              </w:rPr>
              <w:t xml:space="preserve"> Comité de personas víctimas de homicidio;</w:t>
            </w:r>
          </w:p>
        </w:tc>
        <w:tc>
          <w:tcPr>
            <w:tcW w:w="6734" w:type="dxa"/>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V.</w:t>
            </w:r>
            <w:r w:rsidRPr="00913063">
              <w:rPr>
                <w:rFonts w:ascii="Cambria Math" w:hAnsi="Cambria Math"/>
                <w:sz w:val="22"/>
                <w:szCs w:val="22"/>
                <w:lang w:val="es-ES_tradnl"/>
              </w:rPr>
              <w:t xml:space="preserve"> </w:t>
            </w:r>
            <w:r w:rsidRPr="00913063">
              <w:rPr>
                <w:rFonts w:ascii="Cambria Math" w:hAnsi="Cambria Math"/>
                <w:b/>
                <w:sz w:val="22"/>
                <w:szCs w:val="22"/>
                <w:lang w:val="es-ES_tradnl"/>
              </w:rPr>
              <w:t xml:space="preserve">Relatoría Especial sobre </w:t>
            </w:r>
            <w:r w:rsidRPr="00913063">
              <w:rPr>
                <w:rFonts w:ascii="Cambria Math" w:hAnsi="Cambria Math"/>
                <w:sz w:val="22"/>
                <w:szCs w:val="22"/>
                <w:lang w:val="es-ES_tradnl"/>
              </w:rPr>
              <w:t>personas víctimas de homicidio;</w:t>
            </w:r>
          </w:p>
          <w:p w:rsidR="008F6809" w:rsidRPr="00913063" w:rsidRDefault="008F6809" w:rsidP="008F6809">
            <w:pPr>
              <w:pStyle w:val="Texto"/>
              <w:spacing w:after="0" w:line="240" w:lineRule="auto"/>
              <w:ind w:firstLine="0"/>
              <w:rPr>
                <w:rFonts w:ascii="Cambria Math" w:hAnsi="Cambria Math"/>
                <w:b/>
                <w:sz w:val="22"/>
                <w:szCs w:val="22"/>
                <w:highlight w:val="yellow"/>
                <w:lang w:val="es-ES_tradnl"/>
              </w:rPr>
            </w:pPr>
          </w:p>
        </w:tc>
      </w:tr>
      <w:tr w:rsidR="008F6809" w:rsidRPr="00913063" w:rsidTr="008F6809">
        <w:tc>
          <w:tcPr>
            <w:tcW w:w="6733" w:type="dxa"/>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VI.</w:t>
            </w:r>
            <w:r w:rsidRPr="00913063">
              <w:rPr>
                <w:rFonts w:ascii="Cambria Math" w:hAnsi="Cambria Math"/>
                <w:sz w:val="22"/>
                <w:szCs w:val="22"/>
                <w:lang w:val="es-ES_tradnl"/>
              </w:rPr>
              <w:t xml:space="preserve"> Comité de tortura, tratos crueles, inhumanos o degradantes;</w:t>
            </w:r>
          </w:p>
        </w:tc>
        <w:tc>
          <w:tcPr>
            <w:tcW w:w="6734" w:type="dxa"/>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VI.</w:t>
            </w:r>
            <w:r w:rsidRPr="00913063">
              <w:rPr>
                <w:rFonts w:ascii="Cambria Math" w:hAnsi="Cambria Math"/>
                <w:sz w:val="22"/>
                <w:szCs w:val="22"/>
                <w:lang w:val="es-ES_tradnl"/>
              </w:rPr>
              <w:t xml:space="preserve"> </w:t>
            </w:r>
            <w:r w:rsidRPr="00913063">
              <w:rPr>
                <w:rFonts w:ascii="Cambria Math" w:hAnsi="Cambria Math"/>
                <w:b/>
                <w:sz w:val="22"/>
                <w:szCs w:val="22"/>
                <w:lang w:val="es-ES_tradnl"/>
              </w:rPr>
              <w:t xml:space="preserve">Relatoría Especial sobre </w:t>
            </w:r>
            <w:r w:rsidRPr="00913063">
              <w:rPr>
                <w:rFonts w:ascii="Cambria Math" w:hAnsi="Cambria Math"/>
                <w:sz w:val="22"/>
                <w:szCs w:val="22"/>
                <w:lang w:val="es-ES_tradnl"/>
              </w:rPr>
              <w:t>tortura, tratos crueles, inhumanos o degradantes;</w:t>
            </w:r>
          </w:p>
          <w:p w:rsidR="008F6809" w:rsidRPr="00913063" w:rsidRDefault="008F6809" w:rsidP="008F6809">
            <w:pPr>
              <w:pStyle w:val="Texto"/>
              <w:spacing w:after="0" w:line="240" w:lineRule="auto"/>
              <w:ind w:firstLine="0"/>
              <w:rPr>
                <w:rFonts w:ascii="Cambria Math" w:hAnsi="Cambria Math"/>
                <w:b/>
                <w:sz w:val="22"/>
                <w:szCs w:val="22"/>
                <w:highlight w:val="yellow"/>
                <w:lang w:val="es-ES_tradnl"/>
              </w:rPr>
            </w:pPr>
          </w:p>
        </w:tc>
      </w:tr>
      <w:tr w:rsidR="008F6809" w:rsidRPr="00913063" w:rsidTr="008F6809">
        <w:tc>
          <w:tcPr>
            <w:tcW w:w="6733" w:type="dxa"/>
          </w:tcPr>
          <w:p w:rsidR="008F6809" w:rsidRPr="00913063" w:rsidRDefault="008F6809" w:rsidP="008F6809">
            <w:pPr>
              <w:spacing w:after="0" w:line="240" w:lineRule="auto"/>
              <w:jc w:val="both"/>
              <w:rPr>
                <w:rFonts w:ascii="Cambria Math" w:hAnsi="Cambria Math" w:cs="Arial"/>
                <w:lang w:val="es-ES_tradnl"/>
              </w:rPr>
            </w:pPr>
            <w:r w:rsidRPr="00913063">
              <w:rPr>
                <w:rFonts w:ascii="Cambria Math" w:hAnsi="Cambria Math" w:cs="Arial"/>
                <w:b/>
                <w:lang w:val="es-ES_tradnl"/>
              </w:rPr>
              <w:t>VII.</w:t>
            </w:r>
            <w:r w:rsidRPr="00913063">
              <w:rPr>
                <w:rFonts w:ascii="Cambria Math" w:hAnsi="Cambria Math" w:cs="Arial"/>
                <w:lang w:val="es-ES_tradnl"/>
              </w:rPr>
              <w:t xml:space="preserve"> Comité de detención arbitraria;</w:t>
            </w:r>
          </w:p>
          <w:p w:rsidR="008F6809" w:rsidRPr="00913063" w:rsidRDefault="008F6809" w:rsidP="008F6809">
            <w:pPr>
              <w:spacing w:after="0" w:line="240" w:lineRule="auto"/>
              <w:ind w:firstLine="289"/>
              <w:jc w:val="both"/>
              <w:rPr>
                <w:rFonts w:ascii="Cambria Math" w:hAnsi="Cambria Math" w:cs="Arial"/>
                <w:b/>
                <w:lang w:val="es-ES_tradnl"/>
              </w:rPr>
            </w:pPr>
          </w:p>
        </w:tc>
        <w:tc>
          <w:tcPr>
            <w:tcW w:w="6734" w:type="dxa"/>
          </w:tcPr>
          <w:p w:rsidR="008F6809" w:rsidRPr="00913063" w:rsidRDefault="008F6809" w:rsidP="008F6809">
            <w:pPr>
              <w:spacing w:after="0" w:line="240" w:lineRule="auto"/>
              <w:jc w:val="both"/>
              <w:rPr>
                <w:rFonts w:ascii="Cambria Math" w:hAnsi="Cambria Math" w:cs="Arial"/>
                <w:lang w:val="es-ES_tradnl"/>
              </w:rPr>
            </w:pPr>
            <w:r w:rsidRPr="00913063">
              <w:rPr>
                <w:rFonts w:ascii="Cambria Math" w:hAnsi="Cambria Math" w:cs="Arial"/>
                <w:b/>
                <w:lang w:val="es-ES_tradnl"/>
              </w:rPr>
              <w:t>VII.</w:t>
            </w:r>
            <w:r w:rsidRPr="00913063">
              <w:rPr>
                <w:rFonts w:ascii="Cambria Math" w:hAnsi="Cambria Math" w:cs="Arial"/>
                <w:lang w:val="es-ES_tradnl"/>
              </w:rPr>
              <w:t xml:space="preserve"> </w:t>
            </w:r>
            <w:r w:rsidRPr="00913063">
              <w:rPr>
                <w:rFonts w:ascii="Cambria Math" w:hAnsi="Cambria Math"/>
                <w:b/>
                <w:lang w:val="es-ES_tradnl"/>
              </w:rPr>
              <w:t xml:space="preserve">Relatoría Especial sobre </w:t>
            </w:r>
            <w:r w:rsidRPr="00913063">
              <w:rPr>
                <w:rFonts w:ascii="Cambria Math" w:hAnsi="Cambria Math" w:cs="Arial"/>
                <w:lang w:val="es-ES_tradnl"/>
              </w:rPr>
              <w:t>detención arbitraria;</w:t>
            </w:r>
          </w:p>
          <w:p w:rsidR="008F6809" w:rsidRPr="00913063" w:rsidRDefault="008F6809" w:rsidP="008F6809">
            <w:pPr>
              <w:pStyle w:val="Texto"/>
              <w:spacing w:after="0" w:line="240" w:lineRule="auto"/>
              <w:ind w:firstLine="0"/>
              <w:rPr>
                <w:rFonts w:ascii="Cambria Math" w:hAnsi="Cambria Math"/>
                <w:b/>
                <w:sz w:val="22"/>
                <w:szCs w:val="22"/>
                <w:highlight w:val="yellow"/>
                <w:lang w:val="es-ES_tradnl"/>
              </w:rPr>
            </w:pPr>
          </w:p>
        </w:tc>
      </w:tr>
      <w:tr w:rsidR="008F6809" w:rsidRPr="00913063" w:rsidTr="008F6809">
        <w:tc>
          <w:tcPr>
            <w:tcW w:w="6733" w:type="dxa"/>
          </w:tcPr>
          <w:p w:rsidR="008F6809" w:rsidRPr="00913063" w:rsidRDefault="008F6809" w:rsidP="008F6809">
            <w:pPr>
              <w:spacing w:after="0" w:line="240" w:lineRule="auto"/>
              <w:jc w:val="both"/>
              <w:rPr>
                <w:rFonts w:ascii="Cambria Math" w:eastAsia="MS Mincho" w:hAnsi="Cambria Math" w:cs="Arial"/>
                <w:b/>
                <w:bCs/>
              </w:rPr>
            </w:pPr>
            <w:r w:rsidRPr="00913063">
              <w:rPr>
                <w:rFonts w:ascii="Cambria Math" w:hAnsi="Cambria Math" w:cs="Arial"/>
                <w:b/>
                <w:lang w:val="es-ES_tradnl"/>
              </w:rPr>
              <w:t>VIII.</w:t>
            </w:r>
            <w:r w:rsidRPr="00913063">
              <w:rPr>
                <w:rFonts w:ascii="Cambria Math" w:hAnsi="Cambria Math" w:cs="Arial"/>
                <w:lang w:val="es-ES_tradnl"/>
              </w:rPr>
              <w:t xml:space="preserve"> Comité interdisciplinario evaluador, y</w:t>
            </w:r>
          </w:p>
        </w:tc>
        <w:tc>
          <w:tcPr>
            <w:tcW w:w="6734" w:type="dxa"/>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b/>
                <w:sz w:val="22"/>
                <w:szCs w:val="22"/>
                <w:lang w:val="es-ES_tradnl"/>
              </w:rPr>
              <w:t xml:space="preserve">[Se </w:t>
            </w:r>
            <w:r w:rsidRPr="00913063">
              <w:rPr>
                <w:rFonts w:ascii="Cambria Math" w:hAnsi="Cambria Math"/>
                <w:b/>
                <w:sz w:val="22"/>
                <w:szCs w:val="22"/>
              </w:rPr>
              <w:t>deroga</w:t>
            </w:r>
            <w:r w:rsidRPr="00913063">
              <w:rPr>
                <w:rFonts w:ascii="Cambria Math" w:hAnsi="Cambria Math"/>
                <w:b/>
                <w:sz w:val="22"/>
                <w:szCs w:val="22"/>
                <w:lang w:val="es-ES_tradnl"/>
              </w:rPr>
              <w:t>]</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IX.</w:t>
            </w:r>
            <w:r w:rsidRPr="00913063">
              <w:rPr>
                <w:rFonts w:ascii="Cambria Math" w:hAnsi="Cambria Math"/>
                <w:sz w:val="22"/>
                <w:szCs w:val="22"/>
                <w:lang w:val="es-ES_tradnl"/>
              </w:rPr>
              <w:t xml:space="preserve"> Comité de derechos económicos, sociales, culturales y ambientales.</w:t>
            </w:r>
          </w:p>
          <w:p w:rsidR="008F6809" w:rsidRPr="00913063" w:rsidRDefault="008F6809" w:rsidP="008F6809">
            <w:pPr>
              <w:spacing w:after="0" w:line="240" w:lineRule="auto"/>
              <w:ind w:firstLine="289"/>
              <w:jc w:val="both"/>
              <w:rPr>
                <w:rFonts w:ascii="Cambria Math" w:eastAsia="MS Mincho" w:hAnsi="Cambria Math" w:cs="Arial"/>
                <w:b/>
                <w:bCs/>
                <w:lang w:val="es-ES_tradnl"/>
              </w:rPr>
            </w:pPr>
          </w:p>
        </w:tc>
        <w:tc>
          <w:tcPr>
            <w:tcW w:w="6734" w:type="dxa"/>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b/>
                <w:sz w:val="22"/>
                <w:szCs w:val="22"/>
                <w:lang w:val="es-ES_tradnl"/>
              </w:rPr>
              <w:t>VIII.</w:t>
            </w:r>
            <w:r w:rsidRPr="00913063">
              <w:rPr>
                <w:rFonts w:ascii="Cambria Math" w:hAnsi="Cambria Math"/>
                <w:b/>
                <w:sz w:val="22"/>
                <w:szCs w:val="22"/>
              </w:rPr>
              <w:t>-</w:t>
            </w:r>
            <w:r w:rsidRPr="00913063">
              <w:rPr>
                <w:rFonts w:ascii="Cambria Math" w:hAnsi="Cambria Math"/>
                <w:b/>
                <w:sz w:val="22"/>
                <w:szCs w:val="22"/>
                <w:lang w:val="es-ES_tradnl"/>
              </w:rPr>
              <w:t xml:space="preserve"> Relatoría Especial sobre </w:t>
            </w:r>
            <w:r w:rsidRPr="00913063">
              <w:rPr>
                <w:rFonts w:ascii="Cambria Math" w:hAnsi="Cambria Math"/>
                <w:sz w:val="22"/>
                <w:szCs w:val="22"/>
                <w:lang w:val="es-ES_tradnl"/>
              </w:rPr>
              <w:t>derechos económicos, sociales, culturales y ambientales</w:t>
            </w:r>
            <w:r w:rsidRPr="00913063">
              <w:rPr>
                <w:rFonts w:ascii="Cambria Math" w:hAnsi="Cambria Math"/>
                <w:b/>
                <w:sz w:val="22"/>
                <w:szCs w:val="22"/>
                <w:lang w:val="es-ES_tradnl"/>
              </w:rPr>
              <w:t xml:space="preserve">; </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tcPr>
          <w:p w:rsidR="008F6809" w:rsidRPr="00913063" w:rsidRDefault="008F6809" w:rsidP="008F6809">
            <w:pPr>
              <w:spacing w:after="0" w:line="240" w:lineRule="auto"/>
              <w:ind w:firstLine="289"/>
              <w:jc w:val="both"/>
              <w:rPr>
                <w:rFonts w:ascii="Cambria Math" w:eastAsia="MS Mincho" w:hAnsi="Cambria Math" w:cs="Arial"/>
                <w:b/>
                <w:bCs/>
              </w:rPr>
            </w:pPr>
          </w:p>
        </w:tc>
        <w:tc>
          <w:tcPr>
            <w:tcW w:w="6734" w:type="dxa"/>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b/>
                <w:sz w:val="22"/>
                <w:szCs w:val="22"/>
              </w:rPr>
              <w:t>I</w:t>
            </w:r>
            <w:r w:rsidRPr="00913063">
              <w:rPr>
                <w:rFonts w:ascii="Cambria Math" w:hAnsi="Cambria Math"/>
                <w:b/>
                <w:sz w:val="22"/>
                <w:szCs w:val="22"/>
                <w:lang w:val="es-ES_tradnl"/>
              </w:rPr>
              <w:t xml:space="preserve">X.- Relatoría Especial sobre desplazamiento interno forzado; y </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tcPr>
          <w:p w:rsidR="008F6809" w:rsidRPr="00913063" w:rsidRDefault="008F6809" w:rsidP="008F6809">
            <w:pPr>
              <w:spacing w:after="0" w:line="240" w:lineRule="auto"/>
              <w:ind w:firstLine="289"/>
              <w:jc w:val="both"/>
              <w:rPr>
                <w:rFonts w:ascii="Cambria Math" w:eastAsia="MS Mincho" w:hAnsi="Cambria Math" w:cs="Arial"/>
                <w:b/>
                <w:bCs/>
              </w:rPr>
            </w:pPr>
          </w:p>
        </w:tc>
        <w:tc>
          <w:tcPr>
            <w:tcW w:w="6734" w:type="dxa"/>
          </w:tcPr>
          <w:p w:rsidR="008F6809" w:rsidRPr="00913063" w:rsidRDefault="008F6809" w:rsidP="008F6809">
            <w:pPr>
              <w:pStyle w:val="Texto"/>
              <w:spacing w:after="0" w:line="240" w:lineRule="auto"/>
              <w:ind w:firstLine="0"/>
              <w:rPr>
                <w:rFonts w:ascii="Cambria Math" w:hAnsi="Cambria Math"/>
                <w:b/>
                <w:sz w:val="22"/>
                <w:szCs w:val="22"/>
                <w:lang w:val="uz-Cyrl-UZ"/>
              </w:rPr>
            </w:pPr>
            <w:r w:rsidRPr="00913063">
              <w:rPr>
                <w:rFonts w:ascii="Cambria Math" w:hAnsi="Cambria Math"/>
                <w:b/>
                <w:sz w:val="22"/>
                <w:szCs w:val="22"/>
                <w:lang w:val="uz-Cyrl-UZ"/>
              </w:rPr>
              <w:t xml:space="preserve">X.- Relatoría Especial sobre migrantes. </w:t>
            </w:r>
          </w:p>
          <w:p w:rsidR="008F6809" w:rsidRPr="00913063" w:rsidRDefault="008F6809" w:rsidP="008F6809">
            <w:pPr>
              <w:pStyle w:val="Texto"/>
              <w:spacing w:after="0" w:line="240" w:lineRule="auto"/>
              <w:ind w:firstLine="0"/>
              <w:rPr>
                <w:rFonts w:ascii="Cambria Math" w:hAnsi="Cambria Math"/>
                <w:b/>
                <w:sz w:val="22"/>
                <w:szCs w:val="22"/>
                <w:lang w:val="uz-Cyrl-UZ"/>
              </w:rPr>
            </w:pPr>
          </w:p>
        </w:tc>
      </w:tr>
      <w:tr w:rsidR="008F6809" w:rsidRPr="00913063" w:rsidTr="008F6809">
        <w:tc>
          <w:tcPr>
            <w:tcW w:w="6733" w:type="dxa"/>
          </w:tcPr>
          <w:p w:rsidR="008F6809" w:rsidRPr="00913063" w:rsidRDefault="008F6809" w:rsidP="008F6809">
            <w:pPr>
              <w:spacing w:after="0" w:line="240" w:lineRule="auto"/>
              <w:jc w:val="both"/>
              <w:rPr>
                <w:rFonts w:ascii="Cambria Math" w:hAnsi="Cambria Math" w:cs="Arial"/>
                <w:lang w:val="es-ES_tradnl"/>
              </w:rPr>
            </w:pPr>
            <w:r w:rsidRPr="00913063">
              <w:rPr>
                <w:rFonts w:ascii="Cambria Math" w:hAnsi="Cambria Math" w:cs="Arial"/>
                <w:lang w:val="es-ES_tradnl"/>
              </w:rPr>
              <w:t>Se podrán establecer también comités por grupo de víctimas tales como niños y niñas, adultos mayores, mujeres, indígenas, migrantes, personas con discapacidad, entre otros.</w:t>
            </w:r>
          </w:p>
          <w:p w:rsidR="008F6809" w:rsidRPr="00913063" w:rsidRDefault="008F6809" w:rsidP="008F6809">
            <w:pPr>
              <w:spacing w:after="0" w:line="240" w:lineRule="auto"/>
              <w:ind w:firstLine="289"/>
              <w:jc w:val="both"/>
              <w:rPr>
                <w:rFonts w:ascii="Cambria Math" w:eastAsia="MS Mincho" w:hAnsi="Cambria Math" w:cs="Arial"/>
                <w:b/>
                <w:bCs/>
              </w:rPr>
            </w:pPr>
          </w:p>
        </w:tc>
        <w:tc>
          <w:tcPr>
            <w:tcW w:w="6734" w:type="dxa"/>
          </w:tcPr>
          <w:p w:rsidR="008F6809" w:rsidRPr="00913063" w:rsidRDefault="008F6809" w:rsidP="008F6809">
            <w:pPr>
              <w:spacing w:after="0" w:line="240" w:lineRule="auto"/>
              <w:jc w:val="both"/>
              <w:rPr>
                <w:rFonts w:ascii="Cambria Math" w:hAnsi="Cambria Math" w:cs="Arial"/>
                <w:b/>
                <w:strike/>
                <w:lang w:val="es-ES_tradnl"/>
              </w:rPr>
            </w:pPr>
            <w:r w:rsidRPr="00913063">
              <w:rPr>
                <w:rFonts w:ascii="Cambria Math" w:hAnsi="Cambria Math" w:cs="Arial"/>
                <w:b/>
                <w:lang w:val="es-ES_tradnl"/>
              </w:rPr>
              <w:t>Se podrán establecer también relatorías especiales por grupo de víctimas, determinados casos cuyo impacto social, gravedad o complejidad lo requieran, o, en general, las que determine el Pleno de la Comisión</w:t>
            </w:r>
            <w:r w:rsidRPr="00913063">
              <w:rPr>
                <w:rFonts w:ascii="Cambria Math" w:hAnsi="Cambria Math" w:cs="Arial"/>
                <w:b/>
              </w:rPr>
              <w:t>.</w:t>
            </w:r>
            <w:r w:rsidRPr="00913063">
              <w:rPr>
                <w:rFonts w:ascii="Cambria Math" w:hAnsi="Cambria Math" w:cs="Arial"/>
                <w:b/>
                <w:strike/>
                <w:lang w:val="es-ES_tradnl"/>
              </w:rPr>
              <w:t xml:space="preserve"> </w:t>
            </w:r>
          </w:p>
          <w:p w:rsidR="008F6809" w:rsidRPr="00913063" w:rsidRDefault="008F6809" w:rsidP="008F6809">
            <w:pPr>
              <w:spacing w:after="0" w:line="240" w:lineRule="auto"/>
              <w:ind w:firstLine="289"/>
              <w:jc w:val="both"/>
              <w:rPr>
                <w:rFonts w:ascii="Cambria Math" w:hAnsi="Cambria Math" w:cs="Arial"/>
                <w:b/>
                <w:lang w:val="es-ES_tradnl"/>
              </w:rPr>
            </w:pPr>
          </w:p>
        </w:tc>
      </w:tr>
      <w:tr w:rsidR="008F6809" w:rsidRPr="00913063" w:rsidTr="008F6809">
        <w:tc>
          <w:tcPr>
            <w:tcW w:w="6733" w:type="dxa"/>
          </w:tcPr>
          <w:p w:rsidR="008F6809" w:rsidRPr="00913063" w:rsidRDefault="008F6809" w:rsidP="008F6809">
            <w:pPr>
              <w:spacing w:after="0" w:line="240" w:lineRule="auto"/>
              <w:ind w:firstLine="289"/>
              <w:jc w:val="both"/>
              <w:rPr>
                <w:rFonts w:ascii="Cambria Math" w:hAnsi="Cambria Math" w:cs="Arial"/>
                <w:lang w:val="es-ES_tradnl"/>
              </w:rPr>
            </w:pPr>
          </w:p>
        </w:tc>
        <w:tc>
          <w:tcPr>
            <w:tcW w:w="6734" w:type="dxa"/>
          </w:tcPr>
          <w:p w:rsidR="008F6809" w:rsidRPr="00913063" w:rsidRDefault="008F6809" w:rsidP="008F6809">
            <w:pPr>
              <w:spacing w:after="0" w:line="240" w:lineRule="auto"/>
              <w:jc w:val="both"/>
              <w:rPr>
                <w:rFonts w:ascii="Cambria Math" w:hAnsi="Cambria Math" w:cs="Arial"/>
                <w:b/>
                <w:lang w:val="es-ES_tradnl"/>
              </w:rPr>
            </w:pPr>
            <w:r w:rsidRPr="00913063">
              <w:rPr>
                <w:rFonts w:ascii="Cambria Math" w:hAnsi="Cambria Math" w:cs="Arial"/>
                <w:b/>
              </w:rPr>
              <w:t>El Pleno de la Comisión se constituye en un</w:t>
            </w:r>
            <w:r w:rsidRPr="00913063">
              <w:rPr>
                <w:rFonts w:ascii="Cambria Math" w:hAnsi="Cambria Math" w:cs="Arial"/>
                <w:b/>
                <w:lang w:val="es-ES_tradnl"/>
              </w:rPr>
              <w:t xml:space="preserve"> Comité Interdisciplinario Evaluador </w:t>
            </w:r>
            <w:r w:rsidRPr="00913063">
              <w:rPr>
                <w:rFonts w:ascii="Cambria Math" w:hAnsi="Cambria Math" w:cs="Arial"/>
                <w:b/>
              </w:rPr>
              <w:t>para</w:t>
            </w:r>
            <w:r w:rsidRPr="00913063">
              <w:rPr>
                <w:rFonts w:ascii="Cambria Math" w:hAnsi="Cambria Math" w:cs="Arial"/>
                <w:b/>
                <w:lang w:val="es-ES_tradnl"/>
              </w:rPr>
              <w:t xml:space="preserve"> dictaminar </w:t>
            </w:r>
            <w:r w:rsidRPr="00913063">
              <w:rPr>
                <w:rFonts w:ascii="Cambria Math" w:hAnsi="Cambria Math" w:cs="Arial"/>
                <w:b/>
                <w:lang w:val="uz-Cyrl-UZ"/>
              </w:rPr>
              <w:t xml:space="preserve">y aprobar </w:t>
            </w:r>
            <w:r w:rsidRPr="00913063">
              <w:rPr>
                <w:rFonts w:ascii="Cambria Math" w:hAnsi="Cambria Math" w:cs="Arial"/>
                <w:b/>
              </w:rPr>
              <w:t xml:space="preserve">los </w:t>
            </w:r>
            <w:r w:rsidRPr="00913063">
              <w:rPr>
                <w:rFonts w:ascii="Cambria Math" w:hAnsi="Cambria Math" w:cs="Arial"/>
                <w:b/>
                <w:lang w:val="es-ES_tradnl"/>
              </w:rPr>
              <w:t>proyecto</w:t>
            </w:r>
            <w:r w:rsidRPr="00913063">
              <w:rPr>
                <w:rFonts w:ascii="Cambria Math" w:hAnsi="Cambria Math" w:cs="Arial"/>
                <w:b/>
              </w:rPr>
              <w:t>s</w:t>
            </w:r>
            <w:r w:rsidRPr="00913063">
              <w:rPr>
                <w:rFonts w:ascii="Cambria Math" w:hAnsi="Cambria Math" w:cs="Arial"/>
                <w:b/>
                <w:lang w:val="es-ES_tradnl"/>
              </w:rPr>
              <w:t xml:space="preserve"> de </w:t>
            </w:r>
            <w:r w:rsidRPr="00913063">
              <w:rPr>
                <w:rFonts w:ascii="Cambria Math" w:hAnsi="Cambria Math" w:cs="Arial"/>
                <w:b/>
                <w:lang w:val="uz-Cyrl-UZ"/>
              </w:rPr>
              <w:t>reparación</w:t>
            </w:r>
            <w:r w:rsidRPr="00913063">
              <w:rPr>
                <w:rFonts w:ascii="Cambria Math" w:hAnsi="Cambria Math" w:cs="Arial"/>
                <w:b/>
              </w:rPr>
              <w:t xml:space="preserve"> integral</w:t>
            </w:r>
            <w:r w:rsidRPr="00913063">
              <w:rPr>
                <w:rFonts w:ascii="Cambria Math" w:hAnsi="Cambria Math" w:cs="Arial"/>
                <w:b/>
                <w:lang w:val="es-ES_tradnl"/>
              </w:rPr>
              <w:t>, atendiendo a la proporción del daño en cada caso, en los términos de los artículos 145 y 146 de esta normatividad.</w:t>
            </w:r>
          </w:p>
          <w:p w:rsidR="008F6809" w:rsidRPr="00913063" w:rsidRDefault="008F6809" w:rsidP="008F6809">
            <w:pPr>
              <w:spacing w:after="0" w:line="240" w:lineRule="auto"/>
              <w:jc w:val="both"/>
              <w:rPr>
                <w:rFonts w:ascii="Cambria Math" w:hAnsi="Cambria Math" w:cs="Arial"/>
                <w:b/>
                <w:color w:val="833C0B" w:themeColor="accent2" w:themeShade="80"/>
                <w:lang w:val="es-ES_tradnl"/>
              </w:rPr>
            </w:pPr>
          </w:p>
        </w:tc>
      </w:tr>
      <w:tr w:rsidR="008F6809" w:rsidRPr="00913063" w:rsidTr="008F6809">
        <w:tc>
          <w:tcPr>
            <w:tcW w:w="13467" w:type="dxa"/>
            <w:gridSpan w:val="2"/>
            <w:shd w:val="clear" w:color="auto" w:fill="A6A6A6" w:themeFill="background1" w:themeFillShade="A6"/>
          </w:tcPr>
          <w:p w:rsidR="008F6809" w:rsidRPr="00913063" w:rsidRDefault="008F6809" w:rsidP="008F6809">
            <w:pPr>
              <w:spacing w:after="0" w:line="240" w:lineRule="auto"/>
              <w:jc w:val="both"/>
              <w:rPr>
                <w:rFonts w:ascii="Cambria Math" w:eastAsia="MS Mincho" w:hAnsi="Cambria Math" w:cs="Arial"/>
                <w:i/>
                <w:iCs/>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96. </w:t>
            </w:r>
            <w:r w:rsidRPr="00913063">
              <w:rPr>
                <w:rFonts w:ascii="Cambria Math" w:hAnsi="Cambria Math"/>
                <w:sz w:val="22"/>
                <w:szCs w:val="22"/>
                <w:lang w:val="es-ES_tradnl"/>
              </w:rPr>
              <w:t>El Registro Nacional de Víctimas, es el mecanismo administrativo y técnico que soporta todo el proceso de ingreso y registro de las víctimas del delito y de violaciones de derechos humanos al Sistema, creado en esta Ley.</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96. </w:t>
            </w:r>
            <w:r w:rsidRPr="00913063">
              <w:rPr>
                <w:rFonts w:ascii="Cambria Math" w:hAnsi="Cambria Math"/>
                <w:sz w:val="22"/>
                <w:szCs w:val="22"/>
                <w:lang w:val="es-ES_tradnl"/>
              </w:rPr>
              <w:t xml:space="preserve">[...] </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El Registro Nacional de Víctimas constituye un soporte fundamental para garantizar que las víctimas tengan un acceso oportuno y efectivo a las medidas de ayuda, asistencia, atención, acceso a la justicia y reparación integral previstas en esta Ley.</w:t>
            </w:r>
          </w:p>
          <w:p w:rsidR="008F6809" w:rsidRPr="00913063" w:rsidRDefault="008F6809" w:rsidP="008F6809">
            <w:pPr>
              <w:pStyle w:val="Texto"/>
              <w:spacing w:after="0" w:line="240" w:lineRule="auto"/>
              <w:ind w:firstLine="0"/>
              <w:rPr>
                <w:rFonts w:ascii="Cambria Math" w:hAnsi="Cambria Math"/>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uz-Cyrl-UZ"/>
              </w:rPr>
            </w:pPr>
            <w:r w:rsidRPr="00913063">
              <w:rPr>
                <w:rFonts w:ascii="Cambria Math" w:hAnsi="Cambria Math"/>
                <w:sz w:val="22"/>
                <w:szCs w:val="22"/>
                <w:lang w:val="uz-Cyrl-UZ"/>
              </w:rPr>
              <w:t>[...]</w:t>
            </w:r>
          </w:p>
          <w:p w:rsidR="008F6809" w:rsidRPr="00913063" w:rsidRDefault="008F6809" w:rsidP="008F6809">
            <w:pPr>
              <w:pStyle w:val="Texto"/>
              <w:spacing w:after="0" w:line="240" w:lineRule="auto"/>
              <w:ind w:firstLine="0"/>
              <w:rPr>
                <w:rFonts w:ascii="Cambria Math" w:eastAsia="MS Mincho" w:hAnsi="Cambria Math"/>
                <w:i/>
                <w:iCs/>
                <w:sz w:val="22"/>
                <w:szCs w:val="22"/>
              </w:rPr>
            </w:pPr>
            <w:r w:rsidRPr="00913063">
              <w:rPr>
                <w:rFonts w:ascii="Cambria Math" w:hAnsi="Cambria Math"/>
                <w:b/>
                <w:sz w:val="22"/>
                <w:szCs w:val="22"/>
                <w:lang w:val="uz-Cyrl-UZ"/>
              </w:rPr>
              <w:t xml:space="preserve"> </w:t>
            </w: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b/>
                <w:sz w:val="22"/>
                <w:szCs w:val="22"/>
              </w:rPr>
              <w:t>P</w:t>
            </w:r>
            <w:r w:rsidRPr="00913063">
              <w:rPr>
                <w:rFonts w:ascii="Cambria Math" w:hAnsi="Cambria Math"/>
                <w:b/>
                <w:sz w:val="22"/>
                <w:szCs w:val="22"/>
                <w:lang w:val="es-ES_tradnl"/>
              </w:rPr>
              <w:t>ara efectos de la inscripción de las víctimas en el Registro, no será necesario que las víctimas exhiban ningún documento en específico, ni podrá exigírseles, en consecuencia, la presentación de denuncia o cualquier otro documento o trámite presentado ante la instancia de procuración de justicia o de protección de derechos humanos que corresponda por motivo de su jurisdicción.</w:t>
            </w:r>
          </w:p>
          <w:p w:rsidR="008F6809" w:rsidRPr="00913063" w:rsidRDefault="008F6809" w:rsidP="008F6809">
            <w:pPr>
              <w:pStyle w:val="Texto"/>
              <w:spacing w:after="0" w:line="240" w:lineRule="auto"/>
              <w:ind w:firstLine="0"/>
              <w:rPr>
                <w:rFonts w:ascii="Cambria Math" w:hAnsi="Cambria Math"/>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EI Registro Nacional de Víctimas será una unidad administrativa de la Comisión Ejecutiva y contará con un titular designado por el Pleno de la Comisión Ejecutiva.</w:t>
            </w:r>
          </w:p>
          <w:p w:rsidR="008F6809" w:rsidRPr="00913063" w:rsidRDefault="008F6809" w:rsidP="008F6809">
            <w:pPr>
              <w:pStyle w:val="Texto"/>
              <w:spacing w:after="0" w:line="240" w:lineRule="auto"/>
              <w:ind w:firstLine="0"/>
              <w:rPr>
                <w:rFonts w:ascii="Cambria Math" w:hAnsi="Cambria Math"/>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eastAsia="MS Mincho" w:hAnsi="Cambria Math"/>
                <w:iCs/>
                <w:sz w:val="22"/>
                <w:szCs w:val="22"/>
              </w:rPr>
              <w:t xml:space="preserve">[...] </w:t>
            </w:r>
            <w:r w:rsidRPr="00913063">
              <w:rPr>
                <w:rFonts w:ascii="Cambria Math" w:hAnsi="Cambria Math"/>
                <w:sz w:val="22"/>
                <w:szCs w:val="22"/>
                <w:lang w:val="es-ES_tradnl"/>
              </w:rPr>
              <w:t xml:space="preserve"> </w:t>
            </w:r>
          </w:p>
          <w:p w:rsidR="008F6809" w:rsidRPr="00913063" w:rsidRDefault="008F6809" w:rsidP="008F6809">
            <w:pPr>
              <w:pStyle w:val="Textosinformato"/>
              <w:jc w:val="both"/>
              <w:rPr>
                <w:rFonts w:ascii="Cambria Math" w:eastAsia="MS Mincho" w:hAnsi="Cambria Math" w:cs="Arial"/>
                <w:iCs/>
                <w:sz w:val="22"/>
                <w:szCs w:val="22"/>
              </w:rPr>
            </w:pPr>
          </w:p>
          <w:p w:rsidR="008F6809" w:rsidRPr="00913063" w:rsidRDefault="008F6809" w:rsidP="008F6809">
            <w:pPr>
              <w:pStyle w:val="Textosinformato"/>
              <w:jc w:val="both"/>
              <w:rPr>
                <w:rFonts w:ascii="Cambria Math" w:eastAsia="MS Mincho" w:hAnsi="Cambria Math" w:cs="Arial"/>
                <w:iCs/>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El Registro es la unidad administrativa encargada de llevar y salvaguardar el padrón de víctimas, a nivel nacional, e inscribir los datos de las víctimas del delito y de violaciones a derechos humanos del orden federal.</w:t>
            </w:r>
          </w:p>
          <w:p w:rsidR="008F6809" w:rsidRPr="00913063" w:rsidRDefault="008F6809" w:rsidP="008F6809">
            <w:pPr>
              <w:spacing w:after="0" w:line="240" w:lineRule="auto"/>
              <w:ind w:firstLine="289"/>
              <w:jc w:val="both"/>
              <w:rPr>
                <w:rFonts w:ascii="Cambria Math" w:hAnsi="Cambria Math" w:cs="Arial"/>
                <w:lang w:val="es-ES_tradnl"/>
              </w:rPr>
            </w:pPr>
          </w:p>
        </w:tc>
        <w:tc>
          <w:tcPr>
            <w:tcW w:w="6734" w:type="dxa"/>
            <w:shd w:val="clear" w:color="auto" w:fill="auto"/>
          </w:tcPr>
          <w:p w:rsidR="008F6809" w:rsidRPr="00913063" w:rsidRDefault="008F6809" w:rsidP="008F6809">
            <w:pPr>
              <w:pStyle w:val="Textosinformato"/>
              <w:jc w:val="both"/>
              <w:rPr>
                <w:rFonts w:ascii="Cambria Math" w:hAnsi="Cambria Math"/>
                <w:b/>
                <w:color w:val="4472C4" w:themeColor="accent5"/>
                <w:sz w:val="22"/>
                <w:szCs w:val="22"/>
                <w:lang w:val="uz-Cyrl-UZ"/>
              </w:rPr>
            </w:pPr>
            <w:r w:rsidRPr="00913063">
              <w:rPr>
                <w:rFonts w:ascii="Cambria Math" w:hAnsi="Cambria Math"/>
                <w:sz w:val="22"/>
                <w:szCs w:val="22"/>
                <w:lang w:val="uz-Cyrl-UZ"/>
              </w:rPr>
              <w:t>[…]</w:t>
            </w:r>
          </w:p>
          <w:p w:rsidR="008F6809" w:rsidRPr="00913063" w:rsidRDefault="008F6809" w:rsidP="008F6809">
            <w:pPr>
              <w:pStyle w:val="Textosinformato"/>
              <w:jc w:val="both"/>
              <w:rPr>
                <w:rFonts w:ascii="Cambria Math" w:eastAsia="MS Mincho" w:hAnsi="Cambria Math" w:cs="Arial"/>
                <w:i/>
                <w:iCs/>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p>
        </w:tc>
        <w:tc>
          <w:tcPr>
            <w:tcW w:w="6734" w:type="dxa"/>
            <w:shd w:val="clear" w:color="auto" w:fill="auto"/>
          </w:tcPr>
          <w:p w:rsidR="008F6809" w:rsidRPr="00913063" w:rsidRDefault="008F6809" w:rsidP="008F6809">
            <w:pPr>
              <w:pStyle w:val="Textosinformato"/>
              <w:jc w:val="both"/>
              <w:rPr>
                <w:rFonts w:ascii="Cambria Math" w:hAnsi="Cambria Math"/>
                <w:b/>
                <w:sz w:val="22"/>
                <w:szCs w:val="22"/>
                <w:lang w:val="es-ES_tradnl"/>
              </w:rPr>
            </w:pPr>
            <w:r w:rsidRPr="00913063">
              <w:rPr>
                <w:rFonts w:ascii="Cambria Math" w:hAnsi="Cambria Math"/>
                <w:b/>
                <w:sz w:val="22"/>
                <w:szCs w:val="22"/>
                <w:lang w:val="es-ES_tradnl"/>
              </w:rPr>
              <w:t>El registro contará con subregistros para cada uno de los tipos de hechos victimizantes, divididos en dos archivos  generales, a saber: un archivo para los hechos victimizantes de fuero federal, y otro para los de fuero común.</w:t>
            </w:r>
            <w:r w:rsidRPr="00913063">
              <w:rPr>
                <w:rFonts w:ascii="Cambria Math" w:hAnsi="Cambria Math"/>
                <w:b/>
                <w:sz w:val="22"/>
                <w:szCs w:val="22"/>
              </w:rPr>
              <w:t xml:space="preserve"> </w:t>
            </w:r>
          </w:p>
          <w:p w:rsidR="008F6809" w:rsidRPr="00913063" w:rsidRDefault="008F6809" w:rsidP="008F6809">
            <w:pPr>
              <w:pStyle w:val="Textosinformato"/>
              <w:jc w:val="both"/>
              <w:rPr>
                <w:rFonts w:ascii="Cambria Math" w:hAnsi="Cambria Math"/>
                <w:b/>
                <w:color w:val="833C0B" w:themeColor="accent2" w:themeShade="80"/>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Los estados y el Distrito Federal contarán con sus propios registros. La Federación, los estados y el Distrito Federal estarán obligados a intercambiar, sistematizar, analizar y actualizar la información que diariamente se genere en materia de víctimas del delito y de violaciones a derechos humanos para la debida integración del Registro. La integración del registro federal estará a cargo de la Comisión Ejecutiva.</w:t>
            </w:r>
          </w:p>
          <w:p w:rsidR="008F6809" w:rsidRPr="00913063" w:rsidRDefault="008F6809" w:rsidP="008F6809">
            <w:pPr>
              <w:spacing w:after="0" w:line="240" w:lineRule="auto"/>
              <w:ind w:firstLine="289"/>
              <w:jc w:val="both"/>
              <w:rPr>
                <w:rFonts w:ascii="Cambria Math" w:hAnsi="Cambria Math" w:cs="Arial"/>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Las entidades federativas</w:t>
            </w:r>
            <w:r w:rsidRPr="00913063">
              <w:rPr>
                <w:rFonts w:ascii="Cambria Math" w:hAnsi="Cambria Math"/>
                <w:sz w:val="22"/>
                <w:szCs w:val="22"/>
                <w:lang w:val="es-ES_tradnl"/>
              </w:rPr>
              <w:t xml:space="preserve"> contarán con sus propios registros. La Federación </w:t>
            </w:r>
            <w:r w:rsidRPr="00913063">
              <w:rPr>
                <w:rFonts w:ascii="Cambria Math" w:hAnsi="Cambria Math"/>
                <w:b/>
                <w:sz w:val="22"/>
                <w:szCs w:val="22"/>
                <w:lang w:val="es-ES_tradnl"/>
              </w:rPr>
              <w:t xml:space="preserve">y las entidades federativas </w:t>
            </w:r>
            <w:r w:rsidRPr="00913063">
              <w:rPr>
                <w:rFonts w:ascii="Cambria Math" w:hAnsi="Cambria Math"/>
                <w:sz w:val="22"/>
                <w:szCs w:val="22"/>
                <w:lang w:val="es-ES_tradnl"/>
              </w:rPr>
              <w:t xml:space="preserve">estarán obligados a intercambiar, sistematizar, analizar y actualizar la información que diariamente se genere en materia de víctimas del delito y de violaciones a derechos humanos para la debida integración del Registro. La integración del registro federal </w:t>
            </w:r>
            <w:r w:rsidRPr="00913063">
              <w:rPr>
                <w:rFonts w:ascii="Cambria Math" w:hAnsi="Cambria Math"/>
                <w:b/>
                <w:sz w:val="22"/>
                <w:szCs w:val="22"/>
                <w:lang w:val="es-ES_tradnl"/>
              </w:rPr>
              <w:t>y la conformación del Registro Nacional</w:t>
            </w:r>
            <w:r w:rsidRPr="00913063">
              <w:rPr>
                <w:rFonts w:ascii="Cambria Math" w:hAnsi="Cambria Math"/>
                <w:sz w:val="22"/>
                <w:szCs w:val="22"/>
                <w:lang w:val="es-ES_tradnl"/>
              </w:rPr>
              <w:t xml:space="preserve"> estará</w:t>
            </w:r>
            <w:r w:rsidRPr="00913063">
              <w:rPr>
                <w:rFonts w:ascii="Cambria Math" w:hAnsi="Cambria Math"/>
                <w:b/>
                <w:sz w:val="22"/>
                <w:szCs w:val="22"/>
                <w:lang w:val="es-ES_tradnl"/>
              </w:rPr>
              <w:t>n</w:t>
            </w:r>
            <w:r w:rsidRPr="00913063">
              <w:rPr>
                <w:rFonts w:ascii="Cambria Math" w:hAnsi="Cambria Math"/>
                <w:sz w:val="22"/>
                <w:szCs w:val="22"/>
                <w:lang w:val="es-ES_tradnl"/>
              </w:rPr>
              <w:t xml:space="preserve"> a cargo de la Comisión Ejecutiva.</w:t>
            </w:r>
          </w:p>
          <w:p w:rsidR="008F6809" w:rsidRPr="00913063" w:rsidRDefault="008F6809" w:rsidP="008F6809">
            <w:pPr>
              <w:pStyle w:val="Texto"/>
              <w:spacing w:after="0" w:line="240" w:lineRule="auto"/>
              <w:ind w:firstLine="0"/>
              <w:rPr>
                <w:rFonts w:ascii="Cambria Math" w:hAnsi="Cambria Math"/>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El Presidente de la Comisión Ejecutiva dictará las medidas necesarias para la integración y preservación de la información administrada y sistematizada en el Registro Nacional de Víctimas, incluida aquella contenida en el registro federal.</w:t>
            </w:r>
          </w:p>
          <w:p w:rsidR="008F6809" w:rsidRPr="00913063" w:rsidRDefault="008F6809" w:rsidP="008F6809">
            <w:pPr>
              <w:spacing w:after="0" w:line="240" w:lineRule="auto"/>
              <w:ind w:firstLine="289"/>
              <w:jc w:val="both"/>
              <w:rPr>
                <w:rFonts w:ascii="Cambria Math" w:hAnsi="Cambria Math" w:cs="Arial"/>
                <w:lang w:val="es-ES_tradnl"/>
              </w:rPr>
            </w:pPr>
          </w:p>
        </w:tc>
        <w:tc>
          <w:tcPr>
            <w:tcW w:w="6734" w:type="dxa"/>
            <w:shd w:val="clear" w:color="auto" w:fill="auto"/>
          </w:tcPr>
          <w:p w:rsidR="008F6809" w:rsidRPr="00913063" w:rsidRDefault="008F6809" w:rsidP="008F6809">
            <w:pPr>
              <w:pStyle w:val="Textosinformato"/>
              <w:jc w:val="both"/>
              <w:rPr>
                <w:rFonts w:ascii="Cambria Math" w:eastAsia="MS Mincho" w:hAnsi="Cambria Math" w:cs="Arial"/>
                <w:iCs/>
                <w:sz w:val="22"/>
                <w:szCs w:val="22"/>
              </w:rPr>
            </w:pPr>
            <w:r w:rsidRPr="00913063">
              <w:rPr>
                <w:rFonts w:ascii="Cambria Math" w:eastAsia="MS Mincho" w:hAnsi="Cambria Math" w:cs="Arial"/>
                <w:iCs/>
                <w:sz w:val="22"/>
                <w:szCs w:val="22"/>
              </w:rPr>
              <w:t xml:space="preserve">[...] </w:t>
            </w: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Los integrantes del Sistema estarán obligados a compartir la información en materia de víctimas que obren en sus bases de datos con el Registro Nacional de Víctimas.</w:t>
            </w:r>
          </w:p>
          <w:p w:rsidR="008F6809" w:rsidRPr="00913063" w:rsidRDefault="008F6809" w:rsidP="008F6809">
            <w:pPr>
              <w:spacing w:after="0" w:line="240" w:lineRule="auto"/>
              <w:ind w:firstLine="289"/>
              <w:jc w:val="both"/>
              <w:rPr>
                <w:rFonts w:ascii="Cambria Math" w:hAnsi="Cambria Math" w:cs="Arial"/>
                <w:lang w:val="es-ES_tradnl"/>
              </w:rPr>
            </w:pPr>
          </w:p>
        </w:tc>
        <w:tc>
          <w:tcPr>
            <w:tcW w:w="6734" w:type="dxa"/>
            <w:shd w:val="clear" w:color="auto" w:fill="auto"/>
          </w:tcPr>
          <w:p w:rsidR="008F6809" w:rsidRPr="00913063" w:rsidRDefault="008F6809" w:rsidP="008F6809">
            <w:pPr>
              <w:pStyle w:val="Textosinformato"/>
              <w:jc w:val="both"/>
              <w:rPr>
                <w:rFonts w:ascii="Cambria Math" w:eastAsia="MS Mincho" w:hAnsi="Cambria Math" w:cs="Arial"/>
                <w:iCs/>
                <w:sz w:val="22"/>
                <w:szCs w:val="22"/>
              </w:rPr>
            </w:pPr>
            <w:r w:rsidRPr="00913063">
              <w:rPr>
                <w:rFonts w:ascii="Cambria Math" w:eastAsia="MS Mincho" w:hAnsi="Cambria Math" w:cs="Arial"/>
                <w:iCs/>
                <w:sz w:val="22"/>
                <w:szCs w:val="22"/>
              </w:rPr>
              <w:t xml:space="preserve">[...] </w:t>
            </w: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Artículo 97</w:t>
            </w:r>
            <w:r w:rsidRPr="00913063">
              <w:rPr>
                <w:rFonts w:ascii="Cambria Math" w:hAnsi="Cambria Math"/>
                <w:sz w:val="22"/>
                <w:szCs w:val="22"/>
                <w:lang w:val="es-ES_tradnl"/>
              </w:rPr>
              <w:t>. El Registro Nacional de Víctimas será integrado por las siguientes fuentes:</w:t>
            </w:r>
          </w:p>
          <w:p w:rsidR="008F6809" w:rsidRPr="00913063" w:rsidRDefault="008F6809" w:rsidP="008F6809">
            <w:pPr>
              <w:pStyle w:val="Texto"/>
              <w:spacing w:after="0" w:line="240" w:lineRule="auto"/>
              <w:ind w:firstLine="0"/>
              <w:rPr>
                <w:rFonts w:ascii="Cambria Math" w:hAnsi="Cambria Math"/>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uz-Cyrl-UZ"/>
              </w:rPr>
            </w:pPr>
            <w:r w:rsidRPr="00913063">
              <w:rPr>
                <w:rFonts w:ascii="Cambria Math" w:hAnsi="Cambria Math"/>
                <w:b/>
                <w:sz w:val="22"/>
                <w:szCs w:val="22"/>
                <w:lang w:val="es-ES_tradnl"/>
              </w:rPr>
              <w:t>Artículo 97</w:t>
            </w:r>
            <w:r w:rsidRPr="00913063">
              <w:rPr>
                <w:rFonts w:ascii="Cambria Math" w:hAnsi="Cambria Math"/>
                <w:sz w:val="22"/>
                <w:szCs w:val="22"/>
                <w:lang w:val="es-ES_tradnl"/>
              </w:rPr>
              <w:t xml:space="preserve">. </w:t>
            </w:r>
            <w:r w:rsidRPr="00913063">
              <w:rPr>
                <w:rFonts w:ascii="Cambria Math" w:hAnsi="Cambria Math"/>
                <w:sz w:val="22"/>
                <w:szCs w:val="22"/>
                <w:lang w:val="uz-Cyrl-UZ"/>
              </w:rPr>
              <w:t xml:space="preserve">[...] </w:t>
            </w:r>
          </w:p>
          <w:p w:rsidR="008F6809" w:rsidRPr="00913063" w:rsidRDefault="008F6809" w:rsidP="008F6809">
            <w:pPr>
              <w:pStyle w:val="Texto"/>
              <w:spacing w:after="0" w:line="240" w:lineRule="auto"/>
              <w:ind w:firstLine="0"/>
              <w:rPr>
                <w:rFonts w:ascii="Cambria Math" w:hAnsi="Cambria Math"/>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w:t>
            </w:r>
            <w:r w:rsidRPr="00913063">
              <w:rPr>
                <w:rFonts w:ascii="Cambria Math" w:hAnsi="Cambria Math"/>
                <w:sz w:val="22"/>
                <w:szCs w:val="22"/>
                <w:lang w:val="es-ES_tradnl"/>
              </w:rPr>
              <w:t xml:space="preserve"> Las solicitudes de ingreso hechas directamente por las víctimas del delito y de violaciones de derechos humanos, a través de su representante legal o de algún familiar o persona de confianza ante la Comisión Ejecutiva o ante sus equivalentes en las entidades federativas, según corresponda;</w:t>
            </w:r>
          </w:p>
          <w:p w:rsidR="008F6809" w:rsidRPr="00913063" w:rsidRDefault="008F6809" w:rsidP="008F6809">
            <w:pPr>
              <w:pStyle w:val="Texto"/>
              <w:spacing w:after="0" w:line="240" w:lineRule="auto"/>
              <w:rPr>
                <w:rFonts w:ascii="Cambria Math" w:hAnsi="Cambria Math"/>
                <w:b/>
                <w:sz w:val="22"/>
                <w:szCs w:val="22"/>
                <w:lang w:val="es-ES_tradnl"/>
              </w:rPr>
            </w:pPr>
          </w:p>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II.</w:t>
            </w:r>
            <w:r w:rsidRPr="00913063">
              <w:rPr>
                <w:rFonts w:ascii="Cambria Math" w:hAnsi="Cambria Math"/>
                <w:sz w:val="22"/>
                <w:szCs w:val="22"/>
                <w:lang w:val="es-ES_tradnl"/>
              </w:rPr>
              <w:t xml:space="preserve"> Las solicitudes de ingreso que presenten cualquiera de las autoridades y particulares señalados en el artículo 99 de esta Ley, como responsables de ingresar el nombre de las víctimas del delito o de violación de derechos humanos al Sistema, y</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III.</w:t>
            </w:r>
            <w:r w:rsidRPr="00913063">
              <w:rPr>
                <w:rFonts w:ascii="Cambria Math" w:hAnsi="Cambria Math"/>
                <w:sz w:val="22"/>
                <w:szCs w:val="22"/>
                <w:lang w:val="es-ES_tradnl"/>
              </w:rPr>
              <w:t xml:space="preserve"> Los registros de víctimas existentes al momento de la entrada en vigor de la presente Ley que se encuentren en cualquier institución o entidad del ámbito federal, estatal, del Distrito Federal o municipal, así como de las comisiones públicas de derechos humanos en aquellos casos en donde se hayan dictado recomendaciones, medidas precautorias o bien se hayan celebrado acuerdos de conciliación.</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ind w:firstLine="0"/>
              <w:rPr>
                <w:rFonts w:ascii="Cambria Math" w:hAnsi="Cambria Math"/>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uz-Cyrl-UZ"/>
              </w:rPr>
            </w:pPr>
            <w:r w:rsidRPr="00913063">
              <w:rPr>
                <w:rFonts w:ascii="Cambria Math" w:hAnsi="Cambria Math"/>
                <w:sz w:val="22"/>
                <w:szCs w:val="22"/>
                <w:lang w:val="uz-Cyrl-UZ"/>
              </w:rPr>
              <w:t xml:space="preserve">I.- a III.- [...] </w:t>
            </w:r>
          </w:p>
          <w:p w:rsidR="008F6809" w:rsidRPr="00913063" w:rsidRDefault="008F6809" w:rsidP="008F6809">
            <w:pPr>
              <w:pStyle w:val="Texto"/>
              <w:spacing w:after="0" w:line="240" w:lineRule="auto"/>
              <w:ind w:firstLine="0"/>
              <w:rPr>
                <w:rFonts w:ascii="Cambria Math" w:hAnsi="Cambria Math"/>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sz w:val="22"/>
                <w:szCs w:val="22"/>
                <w:lang w:val="es-ES_tradnl"/>
              </w:rPr>
              <w:t>Las entidades e instituciones generadoras y usuarias de la información sobre las víctimas y que posean actualmente registros de víctimas, pondrán a disposición del Registro Nacional de Víctimas la información que generan y administran, de conformidad con lo establecido en las leyes que regulan el manejo de datos personales, para lo cual se suscribirán los respectivos acuerdos de confidencialidad para el uso de la información.</w:t>
            </w:r>
          </w:p>
          <w:p w:rsidR="008F6809" w:rsidRPr="00913063" w:rsidRDefault="008F6809" w:rsidP="008F6809">
            <w:pPr>
              <w:pStyle w:val="Texto"/>
              <w:spacing w:after="0" w:line="240" w:lineRule="auto"/>
              <w:ind w:firstLine="0"/>
              <w:rPr>
                <w:rFonts w:ascii="Cambria Math" w:hAnsi="Cambria Math"/>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uz-Cyrl-UZ"/>
              </w:rPr>
            </w:pPr>
            <w:r w:rsidRPr="00913063">
              <w:rPr>
                <w:rFonts w:ascii="Cambria Math" w:hAnsi="Cambria Math"/>
                <w:sz w:val="22"/>
                <w:szCs w:val="22"/>
                <w:lang w:val="uz-Cyrl-UZ"/>
              </w:rPr>
              <w:t>[…]</w:t>
            </w:r>
          </w:p>
          <w:p w:rsidR="008F6809" w:rsidRPr="00913063" w:rsidRDefault="008F6809" w:rsidP="008F6809">
            <w:pPr>
              <w:pStyle w:val="Texto"/>
              <w:spacing w:after="0" w:line="240" w:lineRule="auto"/>
              <w:ind w:firstLine="0"/>
              <w:rPr>
                <w:rFonts w:ascii="Cambria Math" w:hAnsi="Cambria Math"/>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Las instituciones públicas de protección de los derechos humanos, las instancias de procuración de justicia y los poderes judiciales federal y de las entidades federativas deberán remitir a la Comisión Ejecutiva las bases de datos que obren en su poder y que permitan reunir la información precisada en el formato único de declaración adoptado por el Sistema Nacional de Atención a Víctimas, a fin de que la información en todos los expedientes en su poder en los cuales haya víctimas como partes en los procedimientos de su competencia, sean incorporados al Registro.</w:t>
            </w: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b/>
                <w:sz w:val="22"/>
                <w:szCs w:val="22"/>
                <w:lang w:val="es-ES_tradnl"/>
              </w:rPr>
              <w:t>Por cada uno de los expedientes que se generen, las instituciones obligadas por este artículo deberán remitir de inmediato la información necesaria para nutrir el formato único de declaración. La Dirección del Registro deberá turnar los nuevos expedientes a la Presidencia de la Comisión Ejecutiva para que se determinen las medidas a adoptar en cada caso. Si</w:t>
            </w:r>
            <w:r w:rsidRPr="00913063">
              <w:rPr>
                <w:rFonts w:ascii="Cambria Math" w:hAnsi="Cambria Math"/>
                <w:b/>
                <w:sz w:val="22"/>
                <w:szCs w:val="22"/>
                <w:lang w:val="uz-Cyrl-UZ"/>
              </w:rPr>
              <w:t xml:space="preserve"> la revisión de expedientes</w:t>
            </w:r>
            <w:r w:rsidRPr="00913063">
              <w:rPr>
                <w:rFonts w:ascii="Cambria Math" w:hAnsi="Cambria Math"/>
                <w:b/>
                <w:sz w:val="22"/>
                <w:szCs w:val="22"/>
                <w:lang w:val="es-ES_tradnl"/>
              </w:rPr>
              <w:t xml:space="preserve"> </w:t>
            </w:r>
            <w:r w:rsidRPr="00913063">
              <w:rPr>
                <w:rFonts w:ascii="Cambria Math" w:hAnsi="Cambria Math"/>
                <w:b/>
                <w:sz w:val="22"/>
                <w:szCs w:val="22"/>
                <w:lang w:val="uz-Cyrl-UZ"/>
              </w:rPr>
              <w:t>ha concluido</w:t>
            </w:r>
            <w:r w:rsidRPr="00913063">
              <w:rPr>
                <w:rFonts w:ascii="Cambria Math" w:hAnsi="Cambria Math"/>
                <w:b/>
                <w:sz w:val="22"/>
                <w:szCs w:val="22"/>
                <w:lang w:val="es-ES_tradnl"/>
              </w:rPr>
              <w:t>, el Presidente de la Comisión Ejecutiva deberá presentar un proyecto de dictamen de reparación para su discusión, y en su caso, aprobación por parte del Pleno de la Comisión Ejecutiva. Si se trata de un caso que corresponda a una Comisión Ejecutiva de una entidad federativa, se le turnará con un exhorto para su inmediata atención.</w:t>
            </w:r>
          </w:p>
          <w:p w:rsidR="008F6809" w:rsidRPr="00913063" w:rsidRDefault="008F6809" w:rsidP="008F6809">
            <w:pPr>
              <w:pStyle w:val="Texto"/>
              <w:spacing w:after="0" w:line="240" w:lineRule="auto"/>
              <w:ind w:firstLine="0"/>
              <w:rPr>
                <w:rFonts w:ascii="Cambria Math" w:hAnsi="Cambria Math"/>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uz-Cyrl-UZ"/>
              </w:rPr>
            </w:pPr>
            <w:r w:rsidRPr="00913063">
              <w:rPr>
                <w:rFonts w:ascii="Cambria Math" w:hAnsi="Cambria Math"/>
                <w:sz w:val="22"/>
                <w:szCs w:val="22"/>
                <w:lang w:val="es-ES_tradnl"/>
              </w:rPr>
              <w:t>En los casos en que existiere soporte documental de los registros que reconocen la calidad de víctima, deberá entregarse copia digital al Registro Nacional de Víctimas. En caso que estos soportes no existan, las entidades a que se refiere este artículo certificarán dicha circunstancia</w:t>
            </w:r>
            <w:r w:rsidRPr="00913063">
              <w:rPr>
                <w:rFonts w:ascii="Cambria Math" w:hAnsi="Cambria Math"/>
                <w:sz w:val="22"/>
                <w:szCs w:val="22"/>
                <w:lang w:val="uz-Cyrl-UZ"/>
              </w:rPr>
              <w:t>.</w:t>
            </w:r>
          </w:p>
          <w:p w:rsidR="008F6809" w:rsidRPr="00913063" w:rsidRDefault="008F6809" w:rsidP="008F6809">
            <w:pPr>
              <w:pStyle w:val="Texto"/>
              <w:spacing w:after="0" w:line="240" w:lineRule="auto"/>
              <w:ind w:firstLine="0"/>
              <w:rPr>
                <w:rFonts w:ascii="Cambria Math" w:hAnsi="Cambria Math"/>
                <w:sz w:val="22"/>
                <w:szCs w:val="22"/>
                <w:lang w:val="uz-Cyrl-UZ"/>
              </w:rPr>
            </w:pPr>
          </w:p>
        </w:tc>
        <w:tc>
          <w:tcPr>
            <w:tcW w:w="6734" w:type="dxa"/>
            <w:shd w:val="clear" w:color="auto" w:fill="auto"/>
          </w:tcPr>
          <w:p w:rsidR="008F6809" w:rsidRPr="00913063" w:rsidRDefault="008F6809" w:rsidP="008F6809">
            <w:pPr>
              <w:pStyle w:val="Textosinformato"/>
              <w:jc w:val="both"/>
              <w:rPr>
                <w:rFonts w:ascii="Cambria Math" w:eastAsia="MS Mincho" w:hAnsi="Cambria Math" w:cs="Arial"/>
                <w:iCs/>
                <w:sz w:val="22"/>
                <w:szCs w:val="22"/>
                <w:lang w:val="uz-Cyrl-UZ"/>
              </w:rPr>
            </w:pPr>
            <w:r w:rsidRPr="00913063">
              <w:rPr>
                <w:rFonts w:ascii="Cambria Math" w:eastAsia="MS Mincho" w:hAnsi="Cambria Math" w:cs="Arial"/>
                <w:iCs/>
                <w:sz w:val="22"/>
                <w:szCs w:val="22"/>
                <w:lang w:val="uz-Cyrl-UZ"/>
              </w:rPr>
              <w:t xml:space="preserve">[...] </w:t>
            </w: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Dichas entidades serán responsables por el contenido de la información que transmiten al Registro Nacional de Víctimas.</w:t>
            </w:r>
          </w:p>
          <w:p w:rsidR="008F6809" w:rsidRPr="00913063" w:rsidRDefault="008F6809" w:rsidP="008F6809">
            <w:pPr>
              <w:pStyle w:val="Texto"/>
              <w:spacing w:after="0" w:line="240" w:lineRule="auto"/>
              <w:ind w:firstLine="0"/>
              <w:rPr>
                <w:rFonts w:ascii="Cambria Math" w:hAnsi="Cambria Math"/>
                <w:sz w:val="22"/>
                <w:szCs w:val="22"/>
                <w:lang w:val="es-ES_tradnl"/>
              </w:rPr>
            </w:pPr>
          </w:p>
        </w:tc>
        <w:tc>
          <w:tcPr>
            <w:tcW w:w="6734" w:type="dxa"/>
            <w:shd w:val="clear" w:color="auto" w:fill="auto"/>
          </w:tcPr>
          <w:p w:rsidR="008F6809" w:rsidRPr="00913063" w:rsidRDefault="008F6809" w:rsidP="008F6809">
            <w:pPr>
              <w:pStyle w:val="Textosinformato"/>
              <w:jc w:val="both"/>
              <w:rPr>
                <w:rFonts w:ascii="Cambria Math" w:eastAsia="MS Mincho" w:hAnsi="Cambria Math" w:cs="Arial"/>
                <w:iCs/>
                <w:sz w:val="22"/>
                <w:szCs w:val="22"/>
                <w:lang w:val="uz-Cyrl-UZ"/>
              </w:rPr>
            </w:pPr>
            <w:r w:rsidRPr="00913063">
              <w:rPr>
                <w:rFonts w:ascii="Cambria Math" w:eastAsia="MS Mincho" w:hAnsi="Cambria Math" w:cs="Arial"/>
                <w:iCs/>
                <w:sz w:val="22"/>
                <w:szCs w:val="22"/>
                <w:lang w:val="uz-Cyrl-UZ"/>
              </w:rPr>
              <w:t xml:space="preserve">[...] </w:t>
            </w: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 xml:space="preserve">Artículo 101. </w:t>
            </w:r>
            <w:r w:rsidRPr="00913063">
              <w:rPr>
                <w:rFonts w:ascii="Cambria Math" w:hAnsi="Cambria Math"/>
                <w:sz w:val="22"/>
                <w:szCs w:val="22"/>
                <w:lang w:val="es-ES_tradnl"/>
              </w:rPr>
              <w:t>Presentada la solicitud, deberá ingresarse la misma al Registro, y se procederá a la valoración de la información recogida en el formato único junto con la documentación remitida que acompañe dicho formato.</w:t>
            </w:r>
          </w:p>
          <w:p w:rsidR="008F6809" w:rsidRPr="00913063" w:rsidRDefault="008F6809" w:rsidP="008F6809">
            <w:pPr>
              <w:pStyle w:val="Texto"/>
              <w:spacing w:after="0" w:line="240" w:lineRule="auto"/>
              <w:rPr>
                <w:rFonts w:ascii="Cambria Math" w:hAnsi="Cambria Math"/>
                <w:sz w:val="22"/>
                <w:szCs w:val="22"/>
              </w:rPr>
            </w:pPr>
          </w:p>
          <w:p w:rsidR="008F6809" w:rsidRPr="00913063" w:rsidRDefault="008F6809" w:rsidP="008F6809">
            <w:pPr>
              <w:pStyle w:val="Texto"/>
              <w:spacing w:after="0" w:line="240" w:lineRule="auto"/>
              <w:ind w:left="936" w:hanging="648"/>
              <w:rPr>
                <w:rFonts w:ascii="Cambria Math" w:hAnsi="Cambria Math"/>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 xml:space="preserve">Artículo 101. Presentada la solicitud, deberá ingresarse la misma al Registro </w:t>
            </w:r>
            <w:r w:rsidRPr="00913063">
              <w:rPr>
                <w:rFonts w:ascii="Cambria Math" w:hAnsi="Cambria Math"/>
                <w:b/>
                <w:sz w:val="22"/>
                <w:szCs w:val="22"/>
                <w:lang w:val="es-ES_tradnl"/>
              </w:rPr>
              <w:t>en un plazo no mayor a cinco días hábiles</w:t>
            </w:r>
            <w:r w:rsidRPr="00913063">
              <w:rPr>
                <w:rFonts w:ascii="Cambria Math" w:hAnsi="Cambria Math"/>
                <w:sz w:val="22"/>
                <w:szCs w:val="22"/>
                <w:lang w:val="es-ES_tradnl"/>
              </w:rPr>
              <w:t xml:space="preserve">, y se procederá a la valoración de la información recogida en el formato único junto con la documentación remitida que acompañe dicho formato. </w:t>
            </w:r>
            <w:r w:rsidRPr="00913063">
              <w:rPr>
                <w:rFonts w:ascii="Cambria Math" w:hAnsi="Cambria Math"/>
                <w:b/>
                <w:sz w:val="22"/>
                <w:szCs w:val="22"/>
                <w:lang w:val="uz-Cyrl-UZ"/>
              </w:rPr>
              <w:t>Al validarse la</w:t>
            </w:r>
            <w:r w:rsidRPr="00913063">
              <w:rPr>
                <w:rFonts w:ascii="Cambria Math" w:hAnsi="Cambria Math"/>
                <w:b/>
                <w:sz w:val="22"/>
                <w:szCs w:val="22"/>
                <w:lang w:val="es-ES_tradnl"/>
              </w:rPr>
              <w:t xml:space="preserve"> inscripción, la Comisión Ejecutiva, a través del área encargada del Registro</w:t>
            </w:r>
            <w:r w:rsidRPr="00913063">
              <w:rPr>
                <w:rFonts w:ascii="Cambria Math" w:hAnsi="Cambria Math"/>
                <w:b/>
                <w:sz w:val="22"/>
                <w:szCs w:val="22"/>
                <w:lang w:val="uz-Cyrl-UZ"/>
              </w:rPr>
              <w:t>,</w:t>
            </w:r>
            <w:r w:rsidRPr="00913063">
              <w:rPr>
                <w:rFonts w:ascii="Cambria Math" w:hAnsi="Cambria Math"/>
                <w:b/>
                <w:sz w:val="22"/>
                <w:szCs w:val="22"/>
                <w:lang w:val="es-ES_tradnl"/>
              </w:rPr>
              <w:t xml:space="preserve"> deberá </w:t>
            </w:r>
            <w:r w:rsidRPr="00913063">
              <w:rPr>
                <w:rFonts w:ascii="Cambria Math" w:hAnsi="Cambria Math"/>
                <w:b/>
                <w:sz w:val="22"/>
                <w:szCs w:val="22"/>
                <w:lang w:val="uz-Cyrl-UZ"/>
              </w:rPr>
              <w:t xml:space="preserve">informar al solicitante que fue inscrito, </w:t>
            </w:r>
            <w:r w:rsidRPr="00913063">
              <w:rPr>
                <w:rFonts w:ascii="Cambria Math" w:hAnsi="Cambria Math"/>
                <w:b/>
                <w:sz w:val="22"/>
                <w:szCs w:val="22"/>
                <w:lang w:val="es-ES_tradnl"/>
              </w:rPr>
              <w:t xml:space="preserve">expedir y entregarle el comprobante foliado que la acredite como una víctima inscrita en el Registro, con todos los efectos legales correspondientes. </w:t>
            </w:r>
            <w:r w:rsidRPr="00913063">
              <w:rPr>
                <w:rFonts w:ascii="Cambria Math" w:hAnsi="Cambria Math"/>
                <w:b/>
                <w:sz w:val="22"/>
                <w:szCs w:val="22"/>
                <w:lang w:val="uz-Cyrl-UZ"/>
              </w:rPr>
              <w:t xml:space="preserve">Ninguna </w:t>
            </w:r>
            <w:r w:rsidRPr="00913063">
              <w:rPr>
                <w:rFonts w:ascii="Cambria Math" w:hAnsi="Cambria Math"/>
                <w:b/>
                <w:sz w:val="22"/>
                <w:szCs w:val="22"/>
                <w:lang w:val="es-ES_tradnl"/>
              </w:rPr>
              <w:t xml:space="preserve">autoridad </w:t>
            </w:r>
            <w:r w:rsidRPr="00913063">
              <w:rPr>
                <w:rFonts w:ascii="Cambria Math" w:hAnsi="Cambria Math"/>
                <w:b/>
                <w:sz w:val="22"/>
                <w:szCs w:val="22"/>
                <w:lang w:val="uz-Cyrl-UZ"/>
              </w:rPr>
              <w:t>condicionará</w:t>
            </w:r>
            <w:r w:rsidRPr="00913063">
              <w:rPr>
                <w:rFonts w:ascii="Cambria Math" w:hAnsi="Cambria Math"/>
                <w:b/>
                <w:sz w:val="22"/>
                <w:szCs w:val="22"/>
                <w:lang w:val="es-ES_tradnl"/>
              </w:rPr>
              <w:t xml:space="preserve"> el cumplimiento de </w:t>
            </w:r>
            <w:r w:rsidRPr="00913063">
              <w:rPr>
                <w:rFonts w:ascii="Cambria Math" w:hAnsi="Cambria Math"/>
                <w:b/>
                <w:sz w:val="22"/>
                <w:szCs w:val="22"/>
                <w:lang w:val="uz-Cyrl-UZ"/>
              </w:rPr>
              <w:t xml:space="preserve">las </w:t>
            </w:r>
            <w:r w:rsidRPr="00913063">
              <w:rPr>
                <w:rFonts w:ascii="Cambria Math" w:hAnsi="Cambria Math"/>
                <w:b/>
                <w:sz w:val="22"/>
                <w:szCs w:val="22"/>
                <w:lang w:val="es-ES_tradnl"/>
              </w:rPr>
              <w:t xml:space="preserve">obligaciones </w:t>
            </w:r>
            <w:r w:rsidRPr="00913063">
              <w:rPr>
                <w:rFonts w:ascii="Cambria Math" w:hAnsi="Cambria Math"/>
                <w:b/>
                <w:sz w:val="22"/>
                <w:szCs w:val="22"/>
                <w:lang w:val="uz-Cyrl-UZ"/>
              </w:rPr>
              <w:t xml:space="preserve">que le impone esta ley </w:t>
            </w:r>
            <w:r w:rsidRPr="00913063">
              <w:rPr>
                <w:rFonts w:ascii="Cambria Math" w:hAnsi="Cambria Math"/>
                <w:b/>
                <w:sz w:val="22"/>
                <w:szCs w:val="22"/>
                <w:lang w:val="es-ES_tradnl"/>
              </w:rPr>
              <w:t xml:space="preserve">para con las víctimas </w:t>
            </w:r>
            <w:r w:rsidRPr="00913063">
              <w:rPr>
                <w:rFonts w:ascii="Cambria Math" w:hAnsi="Cambria Math"/>
                <w:b/>
                <w:sz w:val="22"/>
                <w:szCs w:val="22"/>
                <w:lang w:val="uz-Cyrl-UZ"/>
              </w:rPr>
              <w:t xml:space="preserve">a </w:t>
            </w:r>
            <w:r w:rsidRPr="00913063">
              <w:rPr>
                <w:rFonts w:ascii="Cambria Math" w:hAnsi="Cambria Math"/>
                <w:b/>
                <w:sz w:val="22"/>
                <w:szCs w:val="22"/>
                <w:lang w:val="es-ES_tradnl"/>
              </w:rPr>
              <w:t>la exhibición del comprobante foliado.</w:t>
            </w:r>
          </w:p>
          <w:p w:rsidR="008F6809" w:rsidRPr="00913063" w:rsidRDefault="008F6809" w:rsidP="008F6809">
            <w:pPr>
              <w:pStyle w:val="Texto"/>
              <w:spacing w:after="0" w:line="240" w:lineRule="auto"/>
              <w:ind w:firstLine="0"/>
              <w:rPr>
                <w:rFonts w:ascii="Cambria Math" w:eastAsia="MS Mincho" w:hAnsi="Cambria Math"/>
                <w:i/>
                <w:iCs/>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Para mejor proveer, la Comisión Ejecutiva y las comisiones de víctimas, podrán solicitar la información que consideren necesaria a cualquiera de las autoridades del orden federal, local y municipal, las que estarán en el deber de suministrarla en un plazo que no supere los diez días hábiles.</w:t>
            </w:r>
          </w:p>
          <w:p w:rsidR="008F6809" w:rsidRPr="00913063" w:rsidRDefault="008F6809" w:rsidP="008F6809">
            <w:pPr>
              <w:pStyle w:val="Textosinformato"/>
              <w:jc w:val="both"/>
              <w:rPr>
                <w:rFonts w:ascii="Cambria Math" w:eastAsia="MS Mincho" w:hAnsi="Cambria Math" w:cs="Times New Roman"/>
                <w:i/>
                <w:iCs/>
                <w:color w:val="0000FF"/>
                <w:sz w:val="22"/>
                <w:szCs w:val="22"/>
              </w:rPr>
            </w:pPr>
          </w:p>
          <w:p w:rsidR="008F6809" w:rsidRPr="00913063" w:rsidRDefault="008F6809" w:rsidP="008F6809">
            <w:pPr>
              <w:pStyle w:val="Texto"/>
              <w:spacing w:after="0" w:line="240" w:lineRule="auto"/>
              <w:rPr>
                <w:rFonts w:ascii="Cambria Math" w:hAnsi="Cambria Math"/>
                <w:sz w:val="22"/>
                <w:szCs w:val="22"/>
              </w:rPr>
            </w:pPr>
          </w:p>
          <w:p w:rsidR="008F6809" w:rsidRPr="00913063" w:rsidRDefault="008F6809" w:rsidP="008F6809">
            <w:pPr>
              <w:pStyle w:val="Texto"/>
              <w:spacing w:after="0" w:line="240" w:lineRule="auto"/>
              <w:ind w:left="936" w:hanging="648"/>
              <w:rPr>
                <w:rFonts w:ascii="Cambria Math" w:hAnsi="Cambria Math"/>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sz w:val="22"/>
                <w:szCs w:val="22"/>
                <w:lang w:val="uz-Cyrl-UZ"/>
              </w:rPr>
              <w:t>La</w:t>
            </w:r>
            <w:r w:rsidRPr="00913063">
              <w:rPr>
                <w:rFonts w:ascii="Cambria Math" w:hAnsi="Cambria Math"/>
                <w:sz w:val="22"/>
                <w:szCs w:val="22"/>
                <w:lang w:val="es-ES_tradnl"/>
              </w:rPr>
              <w:t xml:space="preserve"> Comisión Ejecutiva y las comisiones de víctimas</w:t>
            </w:r>
            <w:r w:rsidRPr="00913063">
              <w:rPr>
                <w:rFonts w:ascii="Cambria Math" w:hAnsi="Cambria Math"/>
                <w:sz w:val="22"/>
                <w:szCs w:val="22"/>
              </w:rPr>
              <w:t xml:space="preserve"> </w:t>
            </w:r>
            <w:r w:rsidRPr="00913063">
              <w:rPr>
                <w:rFonts w:ascii="Cambria Math" w:hAnsi="Cambria Math"/>
                <w:b/>
                <w:sz w:val="22"/>
                <w:szCs w:val="22"/>
              </w:rPr>
              <w:t>de las Entidades Federativas</w:t>
            </w:r>
            <w:r w:rsidRPr="00913063">
              <w:rPr>
                <w:rFonts w:ascii="Cambria Math" w:hAnsi="Cambria Math"/>
                <w:sz w:val="22"/>
                <w:szCs w:val="22"/>
                <w:lang w:val="es-ES_tradnl"/>
              </w:rPr>
              <w:t xml:space="preserve">, podrán solicitar la información que consideren necesaria a cualquiera de las autoridades del orden federal, local y municipal, las que estarán en el deber de suministrarla en un plazo que no supere los diez días hábiles; </w:t>
            </w:r>
            <w:r w:rsidRPr="00913063">
              <w:rPr>
                <w:rFonts w:ascii="Cambria Math" w:hAnsi="Cambria Math"/>
                <w:b/>
                <w:sz w:val="22"/>
                <w:szCs w:val="22"/>
                <w:lang w:val="es-ES_tradnl"/>
              </w:rPr>
              <w:t xml:space="preserve">no podrán exigirse a las víctimas mayores requisitos de los establecidos en esta Ley ni la realización de gestiones </w:t>
            </w:r>
            <w:r w:rsidRPr="00913063">
              <w:rPr>
                <w:rFonts w:ascii="Cambria Math" w:hAnsi="Cambria Math"/>
                <w:b/>
                <w:sz w:val="22"/>
                <w:szCs w:val="22"/>
                <w:lang w:val="uz-Cyrl-UZ"/>
              </w:rPr>
              <w:t xml:space="preserve">relacionadas con la obtención </w:t>
            </w:r>
            <w:r w:rsidRPr="00913063">
              <w:rPr>
                <w:rFonts w:ascii="Cambria Math" w:hAnsi="Cambria Math"/>
                <w:b/>
                <w:sz w:val="22"/>
                <w:szCs w:val="22"/>
                <w:lang w:val="es-ES_tradnl"/>
              </w:rPr>
              <w:t xml:space="preserve">de </w:t>
            </w:r>
            <w:r w:rsidRPr="00913063">
              <w:rPr>
                <w:rFonts w:ascii="Cambria Math" w:hAnsi="Cambria Math"/>
                <w:b/>
                <w:sz w:val="22"/>
                <w:szCs w:val="22"/>
                <w:lang w:val="uz-Cyrl-UZ"/>
              </w:rPr>
              <w:t xml:space="preserve">la </w:t>
            </w:r>
            <w:r w:rsidRPr="00913063">
              <w:rPr>
                <w:rFonts w:ascii="Cambria Math" w:hAnsi="Cambria Math"/>
                <w:b/>
                <w:sz w:val="22"/>
                <w:szCs w:val="22"/>
                <w:lang w:val="es-ES_tradnl"/>
              </w:rPr>
              <w:t>información para su registro.</w:t>
            </w:r>
          </w:p>
          <w:p w:rsidR="008F6809" w:rsidRPr="00913063" w:rsidRDefault="008F6809" w:rsidP="008F6809">
            <w:pPr>
              <w:pStyle w:val="Textosinformato"/>
              <w:jc w:val="both"/>
              <w:rPr>
                <w:rFonts w:ascii="Cambria Math" w:eastAsia="MS Mincho" w:hAnsi="Cambria Math" w:cs="Arial"/>
                <w:i/>
                <w:iCs/>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Si hubiera una duda razonable sobre la ocurrencia de los hechos se escuchará a la víctima o a quien haya solicitado la inscripción, quienes podrán asistir ante la comisión respectiva. En caso de hechos probados o de naturaleza pública deberá aplicarse el principio de buena fe a que hace referencia esta Ley.</w:t>
            </w:r>
          </w:p>
          <w:p w:rsidR="008F6809" w:rsidRPr="00913063" w:rsidRDefault="008F6809" w:rsidP="008F6809">
            <w:pPr>
              <w:pStyle w:val="Texto"/>
              <w:spacing w:after="0" w:line="240" w:lineRule="auto"/>
              <w:rPr>
                <w:rFonts w:ascii="Cambria Math" w:hAnsi="Cambria Math"/>
                <w:sz w:val="22"/>
                <w:szCs w:val="22"/>
              </w:rPr>
            </w:pPr>
          </w:p>
          <w:p w:rsidR="008F6809" w:rsidRPr="00913063" w:rsidRDefault="008F6809" w:rsidP="008F6809">
            <w:pPr>
              <w:pStyle w:val="Texto"/>
              <w:spacing w:after="0" w:line="240" w:lineRule="auto"/>
              <w:ind w:left="936" w:hanging="648"/>
              <w:rPr>
                <w:rFonts w:ascii="Cambria Math" w:hAnsi="Cambria Math"/>
                <w:sz w:val="22"/>
                <w:szCs w:val="22"/>
              </w:rPr>
            </w:pPr>
          </w:p>
        </w:tc>
        <w:tc>
          <w:tcPr>
            <w:tcW w:w="6734" w:type="dxa"/>
            <w:shd w:val="clear" w:color="auto" w:fill="auto"/>
          </w:tcPr>
          <w:p w:rsidR="008F6809" w:rsidRPr="00913063" w:rsidRDefault="008F6809" w:rsidP="008F6809">
            <w:pPr>
              <w:pStyle w:val="Textosinformato"/>
              <w:jc w:val="both"/>
              <w:rPr>
                <w:rFonts w:ascii="Cambria Math" w:eastAsia="MS Mincho" w:hAnsi="Cambria Math" w:cs="Times New Roman"/>
                <w:iCs/>
                <w:sz w:val="22"/>
                <w:szCs w:val="22"/>
              </w:rPr>
            </w:pPr>
            <w:r w:rsidRPr="00913063">
              <w:rPr>
                <w:rFonts w:ascii="Cambria Math" w:eastAsia="MS Mincho" w:hAnsi="Cambria Math" w:cs="Times New Roman"/>
                <w:iCs/>
                <w:sz w:val="22"/>
                <w:szCs w:val="22"/>
              </w:rPr>
              <w:t xml:space="preserve">[...] </w:t>
            </w:r>
          </w:p>
          <w:p w:rsidR="008F6809" w:rsidRPr="00913063" w:rsidRDefault="008F6809" w:rsidP="008F6809">
            <w:pPr>
              <w:pStyle w:val="Textosinformato"/>
              <w:jc w:val="both"/>
              <w:rPr>
                <w:rFonts w:ascii="Cambria Math" w:eastAsia="MS Mincho" w:hAnsi="Cambria Math" w:cs="Arial"/>
                <w:iCs/>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La realización del proceso de valoración al que se hace referencia en los párrafos anteriores, no suspende, en ningún caso, las medidas de ayuda de emergencia a las que tiene derecho la víctima, conforme lo establece el Título Tercero de esta Ley.</w:t>
            </w:r>
          </w:p>
          <w:p w:rsidR="008F6809" w:rsidRPr="00913063" w:rsidRDefault="008F6809" w:rsidP="008F6809">
            <w:pPr>
              <w:pStyle w:val="Texto"/>
              <w:spacing w:after="0" w:line="240" w:lineRule="auto"/>
              <w:rPr>
                <w:rFonts w:ascii="Cambria Math" w:hAnsi="Cambria Math"/>
                <w:sz w:val="22"/>
                <w:szCs w:val="22"/>
              </w:rPr>
            </w:pPr>
          </w:p>
          <w:p w:rsidR="008F6809" w:rsidRPr="00913063" w:rsidRDefault="008F6809" w:rsidP="008F6809">
            <w:pPr>
              <w:pStyle w:val="Texto"/>
              <w:spacing w:after="0" w:line="240" w:lineRule="auto"/>
              <w:ind w:left="936" w:hanging="648"/>
              <w:rPr>
                <w:rFonts w:ascii="Cambria Math" w:hAnsi="Cambria Math"/>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sz w:val="22"/>
                <w:szCs w:val="22"/>
                <w:lang w:val="es-ES_tradnl"/>
              </w:rPr>
              <w:t xml:space="preserve">[...] </w:t>
            </w:r>
          </w:p>
          <w:p w:rsidR="008F6809" w:rsidRPr="00913063" w:rsidRDefault="008F6809" w:rsidP="008F6809">
            <w:pPr>
              <w:pStyle w:val="Textosinformato"/>
              <w:jc w:val="both"/>
              <w:rPr>
                <w:rFonts w:ascii="Cambria Math" w:eastAsia="MS Mincho" w:hAnsi="Cambria Math" w:cs="Arial"/>
                <w:iCs/>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No se requerirá la valoración de los hechos de la declaración cuando:</w:t>
            </w:r>
          </w:p>
          <w:p w:rsidR="008F6809" w:rsidRPr="00913063" w:rsidRDefault="008F6809" w:rsidP="008F6809">
            <w:pPr>
              <w:pStyle w:val="Texto"/>
              <w:spacing w:after="0" w:line="240" w:lineRule="auto"/>
              <w:ind w:firstLine="0"/>
              <w:rPr>
                <w:rFonts w:ascii="Cambria Math" w:hAnsi="Cambria Math"/>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 xml:space="preserve">[...] </w:t>
            </w: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1.- </w:t>
            </w:r>
            <w:r w:rsidRPr="00913063">
              <w:rPr>
                <w:rFonts w:ascii="Cambria Math" w:hAnsi="Cambria Math"/>
                <w:sz w:val="22"/>
                <w:szCs w:val="22"/>
              </w:rPr>
              <w:t>Exista sentencia condenatoria o resolución por parte de la autoridad jurisdiccional o administrativa competente;</w:t>
            </w:r>
          </w:p>
          <w:p w:rsidR="008F6809" w:rsidRPr="00913063" w:rsidRDefault="008F6809" w:rsidP="008F6809">
            <w:pPr>
              <w:pStyle w:val="Texto"/>
              <w:spacing w:after="0" w:line="240" w:lineRule="auto"/>
              <w:ind w:left="936" w:hanging="648"/>
              <w:rPr>
                <w:rFonts w:ascii="Cambria Math" w:hAnsi="Cambria Math"/>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II.- </w:t>
            </w:r>
            <w:r w:rsidRPr="00913063">
              <w:rPr>
                <w:rFonts w:ascii="Cambria Math" w:hAnsi="Cambria Math"/>
                <w:sz w:val="22"/>
                <w:szCs w:val="22"/>
              </w:rPr>
              <w:t>Exista una determinación de la Comisión Nacional de los Derechos Humanos o de las comisiones estatales en esta materia que dé cuenta de esos hechos, incluidas recomendaciones, conciliaciones o medidas precautorias;</w:t>
            </w:r>
          </w:p>
          <w:p w:rsidR="008F6809" w:rsidRPr="00913063" w:rsidRDefault="008F6809" w:rsidP="008F6809">
            <w:pPr>
              <w:pStyle w:val="Texto"/>
              <w:spacing w:after="0" w:line="240" w:lineRule="auto"/>
              <w:ind w:left="936" w:hanging="648"/>
              <w:rPr>
                <w:rFonts w:ascii="Cambria Math" w:hAnsi="Cambria Math"/>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III.- </w:t>
            </w:r>
            <w:r w:rsidRPr="00913063">
              <w:rPr>
                <w:rFonts w:ascii="Cambria Math" w:hAnsi="Cambria Math"/>
                <w:sz w:val="22"/>
                <w:szCs w:val="22"/>
              </w:rPr>
              <w:t>La víctima haya sido reconocida como tal por el Ministerio Público, por una autoridad judicial, o por un organismo público de derechos humanos, aun cuando no se haya dictado sentencia o resolución;</w:t>
            </w:r>
          </w:p>
          <w:p w:rsidR="008F6809" w:rsidRPr="00913063" w:rsidRDefault="008F6809" w:rsidP="008F6809">
            <w:pPr>
              <w:pStyle w:val="Texto"/>
              <w:spacing w:after="0" w:line="240" w:lineRule="auto"/>
              <w:ind w:left="936" w:hanging="648"/>
              <w:rPr>
                <w:rFonts w:ascii="Cambria Math" w:hAnsi="Cambria Math"/>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IV.- </w:t>
            </w:r>
            <w:r w:rsidRPr="00913063">
              <w:rPr>
                <w:rFonts w:ascii="Cambria Math" w:hAnsi="Cambria Math"/>
                <w:sz w:val="22"/>
                <w:szCs w:val="22"/>
              </w:rPr>
              <w:t>Cuando la víctima cuente con informe que le reconozca tal carácter emitido por algún mecanismo internacional de protección de derechos humanos al que México le reconozca competencia, y</w:t>
            </w:r>
          </w:p>
          <w:p w:rsidR="008F6809" w:rsidRPr="00913063" w:rsidRDefault="008F6809" w:rsidP="008F6809">
            <w:pPr>
              <w:pStyle w:val="Texto"/>
              <w:spacing w:after="0" w:line="240" w:lineRule="auto"/>
              <w:ind w:left="936" w:hanging="648"/>
              <w:rPr>
                <w:rFonts w:ascii="Cambria Math" w:hAnsi="Cambria Math"/>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V.- </w:t>
            </w:r>
            <w:r w:rsidRPr="00913063">
              <w:rPr>
                <w:rFonts w:ascii="Cambria Math" w:hAnsi="Cambria Math"/>
                <w:sz w:val="22"/>
                <w:szCs w:val="22"/>
              </w:rPr>
              <w:t>Cuando la autoridad responsable de la violación a los derechos humanos le reconozca tal carácter.</w:t>
            </w:r>
          </w:p>
          <w:p w:rsidR="008F6809" w:rsidRPr="00913063" w:rsidRDefault="008F6809" w:rsidP="008F6809">
            <w:pPr>
              <w:spacing w:after="0" w:line="240" w:lineRule="auto"/>
              <w:ind w:firstLine="289"/>
              <w:jc w:val="both"/>
              <w:rPr>
                <w:rFonts w:ascii="Cambria Math" w:hAnsi="Cambria Math" w:cs="Arial"/>
              </w:rPr>
            </w:pPr>
          </w:p>
        </w:tc>
        <w:tc>
          <w:tcPr>
            <w:tcW w:w="6734" w:type="dxa"/>
            <w:shd w:val="clear" w:color="auto" w:fill="auto"/>
          </w:tcPr>
          <w:p w:rsidR="008F6809" w:rsidRPr="00913063" w:rsidRDefault="008F6809" w:rsidP="008F6809">
            <w:pPr>
              <w:pStyle w:val="Textosinformato"/>
              <w:jc w:val="both"/>
              <w:rPr>
                <w:rFonts w:ascii="Cambria Math" w:eastAsia="MS Mincho" w:hAnsi="Cambria Math" w:cs="Arial"/>
                <w:iCs/>
                <w:sz w:val="22"/>
                <w:szCs w:val="22"/>
              </w:rPr>
            </w:pPr>
            <w:r w:rsidRPr="00913063">
              <w:rPr>
                <w:rFonts w:ascii="Cambria Math" w:eastAsia="MS Mincho" w:hAnsi="Cambria Math" w:cs="Arial"/>
                <w:iCs/>
                <w:sz w:val="22"/>
                <w:szCs w:val="22"/>
              </w:rPr>
              <w:t>I.- a V</w:t>
            </w:r>
            <w:r w:rsidRPr="00913063">
              <w:rPr>
                <w:rFonts w:ascii="Cambria Math" w:eastAsia="MS Mincho" w:hAnsi="Cambria Math" w:cs="Arial"/>
                <w:iCs/>
                <w:sz w:val="22"/>
                <w:szCs w:val="22"/>
                <w:lang w:val="uz-Cyrl-UZ"/>
              </w:rPr>
              <w:t xml:space="preserve">. </w:t>
            </w:r>
            <w:r w:rsidRPr="00913063">
              <w:rPr>
                <w:rFonts w:ascii="Cambria Math" w:eastAsia="MS Mincho" w:hAnsi="Cambria Math" w:cs="Arial"/>
                <w:iCs/>
                <w:sz w:val="22"/>
                <w:szCs w:val="22"/>
              </w:rPr>
              <w:t xml:space="preserve">[...] </w:t>
            </w:r>
          </w:p>
          <w:p w:rsidR="008F6809" w:rsidRPr="00913063" w:rsidRDefault="008F6809" w:rsidP="008F6809">
            <w:pPr>
              <w:pStyle w:val="Textosinformato"/>
              <w:jc w:val="both"/>
              <w:rPr>
                <w:rFonts w:ascii="Cambria Math" w:eastAsia="MS Mincho" w:hAnsi="Cambria Math" w:cs="Arial"/>
                <w:iCs/>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p>
        </w:tc>
        <w:tc>
          <w:tcPr>
            <w:tcW w:w="6734" w:type="dxa"/>
            <w:shd w:val="clear" w:color="auto" w:fill="auto"/>
          </w:tcPr>
          <w:p w:rsidR="008F6809" w:rsidRPr="00913063" w:rsidRDefault="008F6809" w:rsidP="008F6809">
            <w:pPr>
              <w:spacing w:after="0" w:line="240" w:lineRule="auto"/>
              <w:jc w:val="both"/>
              <w:rPr>
                <w:rFonts w:ascii="Cambria Math" w:hAnsi="Cambria Math"/>
                <w:b/>
                <w:color w:val="3333CC"/>
              </w:rPr>
            </w:pPr>
            <w:r w:rsidRPr="00913063">
              <w:rPr>
                <w:rFonts w:ascii="Cambria Math" w:hAnsi="Cambria Math"/>
                <w:b/>
              </w:rPr>
              <w:t xml:space="preserve">Los servidores públicos de la Comisión Ejecutiva no podrán condicionar las ayudas del Título Tercero </w:t>
            </w:r>
            <w:r w:rsidRPr="00913063">
              <w:rPr>
                <w:rFonts w:ascii="Cambria Math" w:hAnsi="Cambria Math"/>
                <w:b/>
                <w:lang w:val="uz-Cyrl-UZ"/>
              </w:rPr>
              <w:t xml:space="preserve">a estar previamente inscritos en el Registro ni </w:t>
            </w:r>
            <w:r w:rsidRPr="00913063">
              <w:rPr>
                <w:rFonts w:ascii="Cambria Math" w:hAnsi="Cambria Math"/>
                <w:b/>
              </w:rPr>
              <w:t xml:space="preserve">la inscripción al Registro Nacional a que la víctima le entregue los documentos arriba señalados ni a la ejecución de condiciones de cualquier tipo que se establezcan por el Reglamento o resoluciones de la Comisión Ejecutiva que reduzcan los parámetros protectores de esta Ley.  </w:t>
            </w:r>
          </w:p>
          <w:p w:rsidR="008F6809" w:rsidRPr="00913063" w:rsidRDefault="008F6809" w:rsidP="008F6809">
            <w:pPr>
              <w:pStyle w:val="Texto"/>
              <w:spacing w:after="0" w:line="240" w:lineRule="auto"/>
              <w:ind w:firstLine="0"/>
              <w:rPr>
                <w:rFonts w:ascii="Cambria Math" w:eastAsia="MS Mincho" w:hAnsi="Cambria Math"/>
                <w:i/>
                <w:iCs/>
                <w:sz w:val="22"/>
                <w:szCs w:val="22"/>
                <w:lang w:val="es-MX"/>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b/>
                <w:sz w:val="22"/>
                <w:szCs w:val="22"/>
                <w:lang w:val="es-ES_tradnl"/>
              </w:rPr>
              <w:t xml:space="preserve">Artículo 108. </w:t>
            </w:r>
            <w:r w:rsidRPr="00913063">
              <w:rPr>
                <w:rFonts w:ascii="Cambria Math" w:hAnsi="Cambria Math"/>
                <w:sz w:val="22"/>
                <w:szCs w:val="22"/>
                <w:lang w:val="es-ES_tradnl"/>
              </w:rPr>
              <w:t>...</w:t>
            </w:r>
          </w:p>
        </w:tc>
        <w:tc>
          <w:tcPr>
            <w:tcW w:w="6734" w:type="dxa"/>
            <w:shd w:val="clear" w:color="auto" w:fill="auto"/>
          </w:tcPr>
          <w:p w:rsidR="008F6809" w:rsidRPr="00913063" w:rsidRDefault="008F6809" w:rsidP="008F6809">
            <w:pPr>
              <w:spacing w:after="0" w:line="240" w:lineRule="auto"/>
              <w:jc w:val="both"/>
              <w:rPr>
                <w:rFonts w:ascii="Cambria Math" w:hAnsi="Cambria Math"/>
                <w:lang w:val="es-ES_tradnl"/>
              </w:rPr>
            </w:pPr>
            <w:r w:rsidRPr="00913063">
              <w:rPr>
                <w:rFonts w:ascii="Cambria Math" w:hAnsi="Cambria Math"/>
                <w:b/>
                <w:lang w:val="es-ES_tradnl"/>
              </w:rPr>
              <w:t xml:space="preserve">Artículo 108. </w:t>
            </w:r>
            <w:r w:rsidRPr="00913063">
              <w:rPr>
                <w:rFonts w:ascii="Cambria Math" w:hAnsi="Cambria Math"/>
                <w:lang w:val="es-ES_tradnl"/>
              </w:rPr>
              <w:t>...</w:t>
            </w:r>
          </w:p>
          <w:p w:rsidR="008F6809" w:rsidRPr="00913063" w:rsidRDefault="008F6809" w:rsidP="008F6809">
            <w:pPr>
              <w:spacing w:after="0" w:line="240" w:lineRule="auto"/>
              <w:jc w:val="both"/>
              <w:rPr>
                <w:rFonts w:ascii="Cambria Math" w:hAnsi="Cambria Math"/>
                <w:b/>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sz w:val="22"/>
                <w:szCs w:val="22"/>
                <w:lang w:val="es-ES_tradnl"/>
              </w:rPr>
              <w:t>En el caso de las personas que se encuentren bajo custodia del Estado, estarán obligados de recibir la declaración las autoridades que estén a cargo de los centros de readaptación social.</w:t>
            </w:r>
          </w:p>
        </w:tc>
        <w:tc>
          <w:tcPr>
            <w:tcW w:w="6734" w:type="dxa"/>
            <w:shd w:val="clear" w:color="auto" w:fill="auto"/>
          </w:tcPr>
          <w:p w:rsidR="008F6809" w:rsidRPr="00913063" w:rsidRDefault="008F6809" w:rsidP="008F6809">
            <w:pPr>
              <w:spacing w:after="0" w:line="240" w:lineRule="auto"/>
              <w:jc w:val="both"/>
              <w:rPr>
                <w:rFonts w:ascii="Cambria Math" w:hAnsi="Cambria Math"/>
                <w:lang w:val="es-ES_tradnl"/>
              </w:rPr>
            </w:pPr>
            <w:r w:rsidRPr="00913063">
              <w:rPr>
                <w:rFonts w:ascii="Cambria Math" w:hAnsi="Cambria Math"/>
                <w:lang w:val="es-ES_tradnl"/>
              </w:rPr>
              <w:t xml:space="preserve">En el caso de las personas que se encuentren bajo custodia del Estado, estarán obligados de recibir la declaración las autoridades que estén a cargo de los centros de </w:t>
            </w:r>
            <w:r w:rsidRPr="00913063">
              <w:rPr>
                <w:rFonts w:ascii="Cambria Math" w:hAnsi="Cambria Math"/>
                <w:b/>
                <w:lang w:val="es-ES_tradnl"/>
              </w:rPr>
              <w:t>reinserción</w:t>
            </w:r>
            <w:r w:rsidRPr="00913063">
              <w:rPr>
                <w:rFonts w:ascii="Cambria Math" w:hAnsi="Cambria Math"/>
                <w:lang w:val="es-ES_tradnl"/>
              </w:rPr>
              <w:t xml:space="preserve"> social.</w:t>
            </w:r>
          </w:p>
          <w:p w:rsidR="008F6809" w:rsidRPr="00913063" w:rsidRDefault="008F6809" w:rsidP="008F6809">
            <w:pPr>
              <w:spacing w:after="0" w:line="240" w:lineRule="auto"/>
              <w:jc w:val="both"/>
              <w:rPr>
                <w:rFonts w:ascii="Cambria Math" w:hAnsi="Cambria Math"/>
                <w:b/>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110. </w:t>
            </w:r>
            <w:r w:rsidRPr="00913063">
              <w:rPr>
                <w:rFonts w:ascii="Cambria Math" w:hAnsi="Cambria Math"/>
                <w:sz w:val="22"/>
                <w:szCs w:val="22"/>
                <w:lang w:val="es-ES_tradnl"/>
              </w:rPr>
              <w:t>El reconocimiento de la calidad de víctima, para efectos de esta Ley, se realiza por las determinaciones de cualquiera de las siguientes autoridades:</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ind w:firstLine="0"/>
              <w:rPr>
                <w:rFonts w:ascii="Cambria Math" w:hAnsi="Cambria Math"/>
                <w:sz w:val="22"/>
                <w:szCs w:val="22"/>
                <w:lang w:val="es-ES_tradnl"/>
              </w:rPr>
            </w:pPr>
          </w:p>
        </w:tc>
        <w:tc>
          <w:tcPr>
            <w:tcW w:w="6734" w:type="dxa"/>
            <w:shd w:val="clear" w:color="auto" w:fill="auto"/>
          </w:tcPr>
          <w:p w:rsidR="008F6809" w:rsidRPr="00913063" w:rsidRDefault="008F6809" w:rsidP="008F6809">
            <w:pPr>
              <w:pStyle w:val="Textosinformato"/>
              <w:jc w:val="both"/>
              <w:rPr>
                <w:rFonts w:ascii="Cambria Math" w:eastAsia="MS Mincho" w:hAnsi="Cambria Math" w:cs="Arial"/>
                <w:i/>
                <w:iCs/>
                <w:sz w:val="22"/>
                <w:szCs w:val="22"/>
                <w:lang w:val="es-ES_tradnl"/>
              </w:rPr>
            </w:pPr>
            <w:r w:rsidRPr="00913063">
              <w:rPr>
                <w:rFonts w:ascii="Cambria Math" w:hAnsi="Cambria Math"/>
                <w:b/>
                <w:sz w:val="22"/>
                <w:szCs w:val="22"/>
                <w:lang w:val="es-ES_tradnl"/>
              </w:rPr>
              <w:t xml:space="preserve">Artículo 110. </w:t>
            </w:r>
            <w:r w:rsidRPr="00913063">
              <w:rPr>
                <w:rFonts w:ascii="Cambria Math" w:hAnsi="Cambria Math"/>
                <w:sz w:val="22"/>
                <w:szCs w:val="22"/>
                <w:lang w:val="es-ES_tradnl"/>
              </w:rPr>
              <w:t>La calidad de víctima</w:t>
            </w:r>
            <w:r w:rsidRPr="00913063">
              <w:rPr>
                <w:rFonts w:ascii="Cambria Math" w:hAnsi="Cambria Math"/>
                <w:b/>
                <w:sz w:val="22"/>
                <w:szCs w:val="22"/>
                <w:lang w:val="es-ES_tradnl"/>
              </w:rPr>
              <w:t xml:space="preserve"> se adquiere por el menoscabo o anulación del ejercicio de los derechos derivado del hecho victimizante, de conformidad con lo dispuesto en el artículo 4 párrafo cuarto de esta Ley. </w:t>
            </w: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 xml:space="preserve">Para efectos del acceso de las víctimas a lo dispuesto en el Título Tercero de esta Ley, bastará con la existencia de un daño objetivo y evidente y el simple dicho de la víctima para que de inmediato las autoridades que tengan conocimiento de los hechos, incluyendo la Comisión Ejecutiva </w:t>
            </w:r>
            <w:r w:rsidRPr="00913063">
              <w:rPr>
                <w:rFonts w:ascii="Cambria Math" w:hAnsi="Cambria Math"/>
                <w:b/>
                <w:sz w:val="22"/>
                <w:szCs w:val="22"/>
                <w:lang w:val="uz-Cyrl-UZ"/>
              </w:rPr>
              <w:t>o la comisión de víctimas</w:t>
            </w:r>
            <w:r w:rsidRPr="00913063">
              <w:rPr>
                <w:rFonts w:ascii="Cambria Math" w:hAnsi="Cambria Math"/>
                <w:b/>
                <w:sz w:val="22"/>
                <w:szCs w:val="22"/>
              </w:rPr>
              <w:t xml:space="preserve"> que por su jurisdicción corresponda, adopten las medidas que sean necesarias, sin exigir mayores requisitos a las víctimas, atendiendo en todo momento a los principios de buena fe, no victimización secundaria, debida diligencia y demás aplicables. </w:t>
            </w:r>
          </w:p>
          <w:p w:rsidR="008F6809" w:rsidRPr="00913063" w:rsidRDefault="008F6809" w:rsidP="008F6809">
            <w:pPr>
              <w:pStyle w:val="Texto"/>
              <w:spacing w:after="0" w:line="240" w:lineRule="auto"/>
              <w:ind w:firstLine="0"/>
              <w:rPr>
                <w:rFonts w:ascii="Cambria Math" w:hAnsi="Cambria Math"/>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En casos de emergencia médica o psicológica, o de que la vida, integridad o libertad de las víctimas corra riesgo por cualquier causa, toda persona, sea autoridad pública o no, está obligada a prestarles auxilio y solicitar a las autoridades competentes la atención especializada a que tienen derecho sin que medien mayores formalidades o requisitos, en los términos del Título Tercero Capítulos I y IV de esta Ley.</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Cualquier persona puede notificar de los hechos a cualquier autoridad, indistintamente de su jurisdicción o competencia. En todo caso, la primera autoridad que tenga noticia de los hechos deberá garantizar de inmediato que tengan lugar las medidas previstas en el párrafo anterior y tan pronto como ello hubiera ocurrido, dar aviso a la Comisión Ejecutiva o comisi</w:t>
            </w:r>
            <w:r w:rsidRPr="00913063">
              <w:rPr>
                <w:rFonts w:ascii="Cambria Math" w:hAnsi="Cambria Math"/>
                <w:b/>
                <w:sz w:val="22"/>
                <w:szCs w:val="22"/>
                <w:lang w:val="uz-Cyrl-UZ"/>
              </w:rPr>
              <w:t>ón de v</w:t>
            </w:r>
            <w:r w:rsidRPr="00913063">
              <w:rPr>
                <w:rFonts w:ascii="Cambria Math" w:hAnsi="Cambria Math"/>
                <w:b/>
                <w:sz w:val="22"/>
                <w:szCs w:val="22"/>
              </w:rPr>
              <w:t xml:space="preserve">íctimas correspondiente; la cual deberá adoptar todas las gestiones necesarias para entrar en comunicación con la víctima o sus representantes, inscribirla en el Registro, asignarle un asesor jurídico y que se le garantice la adopción de todas las medidas y el respeto de todos los derechos reconocidos por esta Ley, desde el momento en que la Comisión de mérito tenga conocimiento de los hechos hasta que, por medio del efecto conjunto de las medidas que se adopten en su beneficio, supere su condición de victimidad y se reinserte lo más plenamente posible a la sociedad y a la realización de su proyecto de vida. </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 xml:space="preserve">Por lo que hace al acceso a las medidas contempladas en el Título Cuarto de esta normatividad, bastará con la inscripción de la víctima al Registro, sin que ninguna autoridad deba exigir a las víctimas ningún requisito adicional. </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sz w:val="22"/>
                <w:szCs w:val="22"/>
                <w:lang w:val="es-ES_tradnl"/>
              </w:rPr>
              <w:t>El reconocimiento de la calidad de víctima, para efectos de esta Ley, se realiza por las determinaciones de cualquiera de las siguientes autoridades:</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w:t>
            </w:r>
            <w:r w:rsidRPr="00913063">
              <w:rPr>
                <w:rFonts w:ascii="Cambria Math" w:hAnsi="Cambria Math"/>
                <w:sz w:val="22"/>
                <w:szCs w:val="22"/>
                <w:lang w:val="es-ES_tradnl"/>
              </w:rPr>
              <w:t xml:space="preserve"> El juzgador penal, mediante sentencia ejecutoriada;</w:t>
            </w:r>
          </w:p>
          <w:p w:rsidR="008F6809" w:rsidRPr="00913063" w:rsidRDefault="008F6809" w:rsidP="008F6809">
            <w:pPr>
              <w:pStyle w:val="Texto"/>
              <w:spacing w:after="0" w:line="240" w:lineRule="auto"/>
              <w:rPr>
                <w:rFonts w:ascii="Cambria Math" w:hAnsi="Cambria Math"/>
                <w:b/>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II.</w:t>
            </w:r>
            <w:r w:rsidRPr="00913063">
              <w:rPr>
                <w:rFonts w:ascii="Cambria Math" w:hAnsi="Cambria Math"/>
                <w:sz w:val="22"/>
                <w:szCs w:val="22"/>
                <w:lang w:val="es-ES_tradnl"/>
              </w:rPr>
              <w:t xml:space="preserve"> El juzgador penal o de paz que tiene conocimiento de la causa;</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III.</w:t>
            </w:r>
            <w:r w:rsidRPr="00913063">
              <w:rPr>
                <w:rFonts w:ascii="Cambria Math" w:hAnsi="Cambria Math"/>
                <w:sz w:val="22"/>
                <w:szCs w:val="22"/>
                <w:lang w:val="es-ES_tradnl"/>
              </w:rPr>
              <w:t xml:space="preserve"> El juzgador en materia de amparo, civil o familiar que tenga los elementos para acreditar que el sujeto es víctima;</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IV.</w:t>
            </w:r>
            <w:r w:rsidRPr="00913063">
              <w:rPr>
                <w:rFonts w:ascii="Cambria Math" w:hAnsi="Cambria Math"/>
                <w:sz w:val="22"/>
                <w:szCs w:val="22"/>
                <w:lang w:val="es-ES_tradnl"/>
              </w:rPr>
              <w:t xml:space="preserve"> Los órganos jurisdiccionales internacionales de protección de derechos humanos a los que México les reconozca competencia, y</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V.</w:t>
            </w:r>
            <w:r w:rsidRPr="00913063">
              <w:rPr>
                <w:rFonts w:ascii="Cambria Math" w:hAnsi="Cambria Math"/>
                <w:sz w:val="22"/>
                <w:szCs w:val="22"/>
                <w:lang w:val="es-ES_tradnl"/>
              </w:rPr>
              <w:t xml:space="preserve"> La Comisión Ejecutiva que podrá tomar en consideración las determinaciones de:</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a)</w:t>
            </w:r>
            <w:r w:rsidRPr="00913063">
              <w:rPr>
                <w:rFonts w:ascii="Cambria Math" w:hAnsi="Cambria Math"/>
                <w:sz w:val="22"/>
                <w:szCs w:val="22"/>
                <w:lang w:val="es-ES_tradnl"/>
              </w:rPr>
              <w:t xml:space="preserve"> El Ministerio Público;</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b)</w:t>
            </w:r>
            <w:r w:rsidRPr="00913063">
              <w:rPr>
                <w:rFonts w:ascii="Cambria Math" w:hAnsi="Cambria Math"/>
                <w:sz w:val="22"/>
                <w:szCs w:val="22"/>
                <w:lang w:val="es-ES_tradnl"/>
              </w:rPr>
              <w:t xml:space="preserve"> La autoridad responsable de la violación a los derechos humanos que le reconozca tal carácter;</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c)</w:t>
            </w:r>
            <w:r w:rsidRPr="00913063">
              <w:rPr>
                <w:rFonts w:ascii="Cambria Math" w:hAnsi="Cambria Math"/>
                <w:sz w:val="22"/>
                <w:szCs w:val="22"/>
                <w:lang w:val="es-ES_tradnl"/>
              </w:rPr>
              <w:t xml:space="preserve"> Los organismos públicos de protección de los derechos humanos, o</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d)</w:t>
            </w:r>
            <w:r w:rsidRPr="00913063">
              <w:rPr>
                <w:rFonts w:ascii="Cambria Math" w:hAnsi="Cambria Math"/>
                <w:sz w:val="22"/>
                <w:szCs w:val="22"/>
                <w:lang w:val="es-ES_tradnl"/>
              </w:rPr>
              <w:t xml:space="preserve"> Los organismos internacionales de protección de derechos humanos a los que México les reconozca competencia.</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sz w:val="22"/>
                <w:szCs w:val="22"/>
                <w:lang w:val="es-ES_tradnl"/>
              </w:rPr>
              <w:t>El reconocimiento de la calidad de víctima tendrá como efecto que la víctima pueda acceder a los recursos del Fondo y a la reparación integral de conformidad con lo previsto en la presente Ley y en el Reglamento.</w:t>
            </w:r>
          </w:p>
          <w:p w:rsidR="008F6809" w:rsidRPr="00913063" w:rsidRDefault="008F6809" w:rsidP="008F6809">
            <w:pPr>
              <w:pStyle w:val="Textosinformato"/>
              <w:ind w:firstLine="708"/>
              <w:jc w:val="right"/>
              <w:rPr>
                <w:rFonts w:ascii="Cambria Math" w:eastAsia="MS Mincho" w:hAnsi="Cambria Math" w:cs="Times New Roman"/>
                <w:i/>
                <w:iCs/>
                <w:color w:val="0000FF"/>
                <w:sz w:val="22"/>
                <w:szCs w:val="22"/>
              </w:rPr>
            </w:pPr>
            <w:r w:rsidRPr="00913063">
              <w:rPr>
                <w:rFonts w:ascii="Cambria Math" w:eastAsia="MS Mincho" w:hAnsi="Cambria Math" w:cs="Times New Roman"/>
                <w:i/>
                <w:iCs/>
                <w:color w:val="0000FF"/>
                <w:sz w:val="22"/>
                <w:szCs w:val="22"/>
              </w:rPr>
              <w:t>Artículo reformado DOF 03-05-2013</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 xml:space="preserve">Para </w:t>
            </w:r>
            <w:r w:rsidRPr="00913063">
              <w:rPr>
                <w:rFonts w:ascii="Cambria Math" w:hAnsi="Cambria Math"/>
                <w:b/>
                <w:sz w:val="22"/>
                <w:szCs w:val="22"/>
                <w:lang w:val="es-ES_tradnl"/>
              </w:rPr>
              <w:t>garantizar las medidas de reparación integral contempladas en el Título Quinto de</w:t>
            </w:r>
            <w:r w:rsidRPr="00913063">
              <w:rPr>
                <w:rFonts w:ascii="Cambria Math" w:hAnsi="Cambria Math"/>
                <w:sz w:val="22"/>
                <w:szCs w:val="22"/>
                <w:lang w:val="es-ES_tradnl"/>
              </w:rPr>
              <w:t xml:space="preserve"> esta Ley, </w:t>
            </w:r>
            <w:r w:rsidRPr="00913063">
              <w:rPr>
                <w:rFonts w:ascii="Cambria Math" w:hAnsi="Cambria Math"/>
                <w:b/>
                <w:sz w:val="22"/>
                <w:szCs w:val="22"/>
                <w:lang w:val="es-ES_tradnl"/>
              </w:rPr>
              <w:t>además de la inscripción de la víctima al Registro, deberá contarse con la determinación</w:t>
            </w:r>
            <w:r w:rsidRPr="00913063">
              <w:rPr>
                <w:rFonts w:ascii="Cambria Math" w:hAnsi="Cambria Math"/>
                <w:sz w:val="22"/>
                <w:szCs w:val="22"/>
                <w:lang w:val="es-ES_tradnl"/>
              </w:rPr>
              <w:t xml:space="preserve"> de cualquiera de las siguientes autoridades:</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w:t>
            </w:r>
            <w:r w:rsidRPr="00913063">
              <w:rPr>
                <w:rFonts w:ascii="Cambria Math" w:hAnsi="Cambria Math"/>
                <w:sz w:val="22"/>
                <w:szCs w:val="22"/>
                <w:lang w:val="es-ES_tradnl"/>
              </w:rPr>
              <w:t xml:space="preserve"> El juzgador penal, mediante sentencia ejecutoriada;</w:t>
            </w:r>
          </w:p>
          <w:p w:rsidR="008F6809" w:rsidRPr="00913063" w:rsidRDefault="008F6809" w:rsidP="008F6809">
            <w:pPr>
              <w:pStyle w:val="Texto"/>
              <w:spacing w:after="0" w:line="240" w:lineRule="auto"/>
              <w:rPr>
                <w:rFonts w:ascii="Cambria Math" w:hAnsi="Cambria Math"/>
                <w:b/>
                <w:sz w:val="22"/>
                <w:szCs w:val="22"/>
                <w:lang w:val="es-ES_tradnl"/>
              </w:rPr>
            </w:pPr>
          </w:p>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II.</w:t>
            </w:r>
            <w:r w:rsidRPr="00913063">
              <w:rPr>
                <w:rFonts w:ascii="Cambria Math" w:hAnsi="Cambria Math"/>
                <w:sz w:val="22"/>
                <w:szCs w:val="22"/>
                <w:lang w:val="es-ES_tradnl"/>
              </w:rPr>
              <w:t xml:space="preserve"> El juzgador penal o de paz que tiene conocimiento de la causa;</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III.</w:t>
            </w:r>
            <w:r w:rsidRPr="00913063">
              <w:rPr>
                <w:rFonts w:ascii="Cambria Math" w:hAnsi="Cambria Math"/>
                <w:sz w:val="22"/>
                <w:szCs w:val="22"/>
                <w:lang w:val="es-ES_tradnl"/>
              </w:rPr>
              <w:t xml:space="preserve"> El juzgador en materia de amparo, civil o familiar que tenga los elementos para acreditar que el sujeto es víctima;</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IV.</w:t>
            </w:r>
            <w:r w:rsidRPr="00913063">
              <w:rPr>
                <w:rFonts w:ascii="Cambria Math" w:hAnsi="Cambria Math"/>
                <w:sz w:val="22"/>
                <w:szCs w:val="22"/>
                <w:lang w:val="es-ES_tradnl"/>
              </w:rPr>
              <w:t xml:space="preserve"> Los órganos jurisdiccionales internacionales de protección de derechos humanos a los que México les reconozca competencia, y</w:t>
            </w:r>
          </w:p>
          <w:p w:rsidR="008F6809" w:rsidRPr="00913063" w:rsidRDefault="008F6809" w:rsidP="008F6809">
            <w:pPr>
              <w:spacing w:after="0" w:line="240" w:lineRule="auto"/>
              <w:ind w:firstLine="289"/>
              <w:jc w:val="both"/>
              <w:rPr>
                <w:rFonts w:ascii="Cambria Math" w:hAnsi="Cambria Math" w:cs="Arial"/>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w:t>
            </w:r>
            <w:r w:rsidRPr="00913063">
              <w:rPr>
                <w:rFonts w:ascii="Cambria Math" w:hAnsi="Cambria Math"/>
                <w:sz w:val="22"/>
                <w:szCs w:val="22"/>
                <w:lang w:val="es-ES_tradnl"/>
              </w:rPr>
              <w:t xml:space="preserve"> a IV</w:t>
            </w:r>
            <w:r w:rsidRPr="00913063">
              <w:rPr>
                <w:rFonts w:ascii="Cambria Math" w:hAnsi="Cambria Math"/>
                <w:sz w:val="22"/>
                <w:szCs w:val="22"/>
                <w:lang w:val="uz-Cyrl-UZ"/>
              </w:rPr>
              <w:t xml:space="preserve">. </w:t>
            </w:r>
            <w:r w:rsidRPr="00913063">
              <w:rPr>
                <w:rFonts w:ascii="Cambria Math" w:hAnsi="Cambria Math"/>
                <w:sz w:val="22"/>
                <w:szCs w:val="22"/>
                <w:lang w:val="es-ES_tradnl"/>
              </w:rPr>
              <w:t xml:space="preserve">[...] </w:t>
            </w:r>
          </w:p>
          <w:p w:rsidR="008F6809" w:rsidRPr="00913063" w:rsidRDefault="008F6809" w:rsidP="008F6809">
            <w:pPr>
              <w:pStyle w:val="Textosinformato"/>
              <w:jc w:val="both"/>
              <w:rPr>
                <w:rFonts w:ascii="Cambria Math" w:eastAsia="MS Mincho" w:hAnsi="Cambria Math" w:cs="Arial"/>
                <w:i/>
                <w:iCs/>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V.</w:t>
            </w:r>
            <w:r w:rsidRPr="00913063">
              <w:rPr>
                <w:rFonts w:ascii="Cambria Math" w:hAnsi="Cambria Math"/>
                <w:sz w:val="22"/>
                <w:szCs w:val="22"/>
                <w:lang w:val="es-ES_tradnl"/>
              </w:rPr>
              <w:t xml:space="preserve"> La Comisión Ejecutiva que podrá tomar en consideración las determinaciones de:</w:t>
            </w:r>
          </w:p>
          <w:p w:rsidR="008F6809" w:rsidRPr="00913063" w:rsidRDefault="008F6809" w:rsidP="008F6809">
            <w:pPr>
              <w:pStyle w:val="Texto"/>
              <w:spacing w:after="0" w:line="240" w:lineRule="auto"/>
              <w:ind w:firstLine="0"/>
              <w:rPr>
                <w:rFonts w:ascii="Cambria Math" w:hAnsi="Cambria Math"/>
                <w:sz w:val="22"/>
                <w:szCs w:val="22"/>
                <w:lang w:val="es-ES_tradnl"/>
              </w:rPr>
            </w:pPr>
          </w:p>
        </w:tc>
        <w:tc>
          <w:tcPr>
            <w:tcW w:w="6734" w:type="dxa"/>
            <w:shd w:val="clear" w:color="auto" w:fill="auto"/>
          </w:tcPr>
          <w:p w:rsidR="008F6809" w:rsidRPr="00913063" w:rsidRDefault="008F6809" w:rsidP="008F6809">
            <w:pPr>
              <w:pStyle w:val="Textosinformato"/>
              <w:jc w:val="both"/>
              <w:rPr>
                <w:rFonts w:ascii="Cambria Math" w:hAnsi="Cambria Math"/>
                <w:sz w:val="22"/>
                <w:szCs w:val="22"/>
                <w:lang w:val="es-ES_tradnl"/>
              </w:rPr>
            </w:pPr>
            <w:r w:rsidRPr="00913063">
              <w:rPr>
                <w:rFonts w:ascii="Cambria Math" w:hAnsi="Cambria Math"/>
                <w:b/>
                <w:sz w:val="22"/>
                <w:szCs w:val="22"/>
                <w:lang w:val="es-ES_tradnl"/>
              </w:rPr>
              <w:t>V.</w:t>
            </w:r>
            <w:r w:rsidRPr="00913063">
              <w:rPr>
                <w:rFonts w:ascii="Cambria Math" w:hAnsi="Cambria Math"/>
                <w:sz w:val="22"/>
                <w:szCs w:val="22"/>
                <w:lang w:val="es-ES_tradnl"/>
              </w:rPr>
              <w:t xml:space="preserve"> La Comisión Ejecutiva </w:t>
            </w:r>
            <w:r w:rsidRPr="00913063">
              <w:rPr>
                <w:rFonts w:ascii="Cambria Math" w:hAnsi="Cambria Math"/>
                <w:b/>
                <w:sz w:val="22"/>
                <w:szCs w:val="22"/>
                <w:lang w:val="es-ES_tradnl"/>
              </w:rPr>
              <w:t>considerará también</w:t>
            </w:r>
            <w:r w:rsidRPr="00913063">
              <w:rPr>
                <w:rFonts w:ascii="Cambria Math" w:hAnsi="Cambria Math"/>
                <w:sz w:val="22"/>
                <w:szCs w:val="22"/>
                <w:lang w:val="es-ES_tradnl"/>
              </w:rPr>
              <w:t xml:space="preserve"> las determinaciones de:</w:t>
            </w:r>
          </w:p>
          <w:p w:rsidR="008F6809" w:rsidRPr="00913063" w:rsidRDefault="008F6809" w:rsidP="008F6809">
            <w:pPr>
              <w:pStyle w:val="Textosinformato"/>
              <w:jc w:val="both"/>
              <w:rPr>
                <w:rFonts w:ascii="Cambria Math" w:eastAsia="MS Mincho" w:hAnsi="Cambria Math" w:cs="Arial"/>
                <w:i/>
                <w:iCs/>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a)</w:t>
            </w:r>
            <w:r w:rsidRPr="00913063">
              <w:rPr>
                <w:rFonts w:ascii="Cambria Math" w:hAnsi="Cambria Math"/>
                <w:sz w:val="22"/>
                <w:szCs w:val="22"/>
                <w:lang w:val="es-ES_tradnl"/>
              </w:rPr>
              <w:t xml:space="preserve"> El Ministerio Público;</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 xml:space="preserve">[...] </w:t>
            </w: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lang w:val="es-ES_tradnl"/>
              </w:rPr>
              <w:t>b)</w:t>
            </w:r>
            <w:r w:rsidRPr="00913063">
              <w:rPr>
                <w:rFonts w:ascii="Cambria Math" w:hAnsi="Cambria Math"/>
                <w:sz w:val="22"/>
                <w:szCs w:val="22"/>
                <w:lang w:val="es-ES_tradnl"/>
              </w:rPr>
              <w:t xml:space="preserve"> La autoridad responsable de la violación a los derechos humanos que le reconozca tal carácter</w:t>
            </w:r>
            <w:r w:rsidRPr="00913063">
              <w:rPr>
                <w:rFonts w:ascii="Cambria Math" w:hAnsi="Cambria Math"/>
                <w:sz w:val="22"/>
                <w:szCs w:val="22"/>
              </w:rPr>
              <w:t>;</w:t>
            </w:r>
          </w:p>
          <w:p w:rsidR="008F6809" w:rsidRPr="00913063" w:rsidRDefault="008F6809" w:rsidP="008F6809">
            <w:pPr>
              <w:pStyle w:val="Texto"/>
              <w:spacing w:after="0" w:line="240" w:lineRule="auto"/>
              <w:ind w:firstLine="0"/>
              <w:rPr>
                <w:rFonts w:ascii="Cambria Math" w:hAnsi="Cambria Math"/>
                <w:b/>
                <w:sz w:val="22"/>
                <w:szCs w:val="22"/>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 xml:space="preserve">[...] </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c)</w:t>
            </w:r>
            <w:r w:rsidRPr="00913063">
              <w:rPr>
                <w:rFonts w:ascii="Cambria Math" w:hAnsi="Cambria Math"/>
                <w:sz w:val="22"/>
                <w:szCs w:val="22"/>
                <w:lang w:val="es-ES_tradnl"/>
              </w:rPr>
              <w:t xml:space="preserve"> Los organismos públicos de protección de los derechos humanos, o</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lang w:val="es-ES_tradnl"/>
              </w:rPr>
              <w:t>c)</w:t>
            </w:r>
            <w:r w:rsidRPr="00913063">
              <w:rPr>
                <w:rFonts w:ascii="Cambria Math" w:hAnsi="Cambria Math"/>
                <w:sz w:val="22"/>
                <w:szCs w:val="22"/>
                <w:lang w:val="es-ES_tradnl"/>
              </w:rPr>
              <w:t xml:space="preserve"> Los organismos públicos de protección de los derechos humanos, [...] </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d)</w:t>
            </w:r>
            <w:r w:rsidRPr="00913063">
              <w:rPr>
                <w:rFonts w:ascii="Cambria Math" w:hAnsi="Cambria Math"/>
                <w:sz w:val="22"/>
                <w:szCs w:val="22"/>
                <w:lang w:val="es-ES_tradnl"/>
              </w:rPr>
              <w:t xml:space="preserve"> Los organismos internacionales de protección de derechos humanos a los que México les reconozca competencia.</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b/>
                <w:sz w:val="22"/>
                <w:szCs w:val="22"/>
                <w:lang w:val="es-ES_tradnl"/>
              </w:rPr>
              <w:t>d)</w:t>
            </w:r>
            <w:r w:rsidRPr="00913063">
              <w:rPr>
                <w:rFonts w:ascii="Cambria Math" w:hAnsi="Cambria Math"/>
                <w:sz w:val="22"/>
                <w:szCs w:val="22"/>
                <w:lang w:val="es-ES_tradnl"/>
              </w:rPr>
              <w:t xml:space="preserve"> Los organismos internacionales de protección de derechos humanos a los que México les reconozca competencia; </w:t>
            </w:r>
            <w:r w:rsidRPr="00913063">
              <w:rPr>
                <w:rFonts w:ascii="Cambria Math" w:hAnsi="Cambria Math"/>
                <w:b/>
                <w:sz w:val="22"/>
                <w:szCs w:val="22"/>
                <w:lang w:val="es-ES_tradnl"/>
              </w:rPr>
              <w:t>o</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b/>
                <w:sz w:val="22"/>
                <w:szCs w:val="22"/>
                <w:lang w:val="es-ES_tradnl"/>
              </w:rPr>
              <w:t>e) Las instituciones de derecho público nacionales o internacionales cuyo mandato expreso tenga conexión directa con la protección, promoción o defensa de los derechos de las víctimas, tales como comisiones de la verdad, grupos de investigación conformados por personas expertas designadas para conocer de un caso por organismos internacionales o instituciones gubernamentales, u otros mecanismos públicos de investigación sobre justicia transicional, que tuvieran conocimiento probado sobre la ocurrencia del hecho victimizante alegado.</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El reconocimiento de la calidad de víctima tendrá como efecto que la víctima pueda acceder a los recursos del Fondo y a la reparación integral de conformidad con lo previsto en la presente Ley y en el Reglamento.</w:t>
            </w:r>
          </w:p>
          <w:p w:rsidR="008F6809" w:rsidRPr="00913063" w:rsidRDefault="008F6809" w:rsidP="008F6809">
            <w:pPr>
              <w:spacing w:after="0" w:line="240" w:lineRule="auto"/>
              <w:ind w:firstLine="289"/>
              <w:jc w:val="both"/>
              <w:rPr>
                <w:rFonts w:ascii="Cambria Math" w:hAnsi="Cambria Math" w:cs="Arial"/>
                <w:lang w:val="es-ES_tradnl"/>
              </w:rPr>
            </w:pPr>
          </w:p>
        </w:tc>
        <w:tc>
          <w:tcPr>
            <w:tcW w:w="6734" w:type="dxa"/>
            <w:shd w:val="clear" w:color="auto" w:fill="auto"/>
          </w:tcPr>
          <w:p w:rsidR="008F6809" w:rsidRPr="00913063" w:rsidRDefault="008F6809" w:rsidP="008F6809">
            <w:pPr>
              <w:pStyle w:val="Textosinformato"/>
              <w:jc w:val="both"/>
              <w:rPr>
                <w:rFonts w:ascii="Cambria Math" w:eastAsia="MS Mincho" w:hAnsi="Cambria Math" w:cs="Arial"/>
                <w:iCs/>
                <w:sz w:val="22"/>
                <w:szCs w:val="22"/>
                <w:lang w:val="uz-Cyrl-UZ"/>
              </w:rPr>
            </w:pPr>
          </w:p>
        </w:tc>
      </w:tr>
      <w:tr w:rsidR="008F6809" w:rsidRPr="00913063" w:rsidTr="008F6809">
        <w:tc>
          <w:tcPr>
            <w:tcW w:w="6733" w:type="dxa"/>
            <w:shd w:val="clear" w:color="auto" w:fill="auto"/>
          </w:tcPr>
          <w:p w:rsidR="008F6809" w:rsidRPr="00913063" w:rsidRDefault="008F6809" w:rsidP="008F6809">
            <w:pPr>
              <w:spacing w:after="0" w:line="240" w:lineRule="auto"/>
              <w:ind w:firstLine="289"/>
              <w:jc w:val="both"/>
              <w:rPr>
                <w:rFonts w:ascii="Cambria Math" w:hAnsi="Cambria Math" w:cs="Arial"/>
                <w:lang w:val="es-ES_tradnl"/>
              </w:rPr>
            </w:pPr>
            <w:r w:rsidRPr="00913063">
              <w:rPr>
                <w:rFonts w:ascii="Cambria Math" w:hAnsi="Cambria Math" w:cs="Arial"/>
                <w:b/>
                <w:lang w:val="es-ES_tradnl"/>
              </w:rPr>
              <w:t xml:space="preserve">Artículo 111. </w:t>
            </w:r>
            <w:r w:rsidRPr="00913063">
              <w:rPr>
                <w:rFonts w:ascii="Cambria Math" w:hAnsi="Cambria Math" w:cs="Arial"/>
                <w:lang w:val="es-ES_tradnl"/>
              </w:rPr>
              <w:t>El reconocimiento de la calidad de víctima tendrá como efecto:</w:t>
            </w:r>
          </w:p>
          <w:p w:rsidR="008F6809" w:rsidRPr="00913063" w:rsidRDefault="008F6809" w:rsidP="008F6809">
            <w:pPr>
              <w:spacing w:after="0" w:line="240" w:lineRule="auto"/>
              <w:ind w:firstLine="289"/>
              <w:jc w:val="both"/>
              <w:rPr>
                <w:rFonts w:ascii="Cambria Math" w:eastAsia="Times New Roman" w:hAnsi="Cambria Math" w:cs="Arial"/>
                <w:lang w:val="es-ES_tradnl"/>
              </w:rPr>
            </w:pPr>
          </w:p>
        </w:tc>
        <w:tc>
          <w:tcPr>
            <w:tcW w:w="6734" w:type="dxa"/>
            <w:shd w:val="clear" w:color="auto" w:fill="auto"/>
          </w:tcPr>
          <w:p w:rsidR="008F6809" w:rsidRPr="00913063" w:rsidRDefault="008F6809" w:rsidP="008F6809">
            <w:pPr>
              <w:spacing w:after="0" w:line="240" w:lineRule="auto"/>
              <w:jc w:val="both"/>
              <w:rPr>
                <w:rFonts w:ascii="Cambria Math" w:hAnsi="Cambria Math" w:cs="Arial"/>
                <w:lang w:val="es-ES_tradnl"/>
              </w:rPr>
            </w:pPr>
            <w:r w:rsidRPr="00913063">
              <w:rPr>
                <w:rFonts w:ascii="Cambria Math" w:hAnsi="Cambria Math" w:cs="Arial"/>
                <w:b/>
                <w:lang w:val="es-ES_tradnl"/>
              </w:rPr>
              <w:t xml:space="preserve">Artículo 111. </w:t>
            </w:r>
            <w:r w:rsidRPr="00913063">
              <w:rPr>
                <w:rFonts w:ascii="Cambria Math" w:hAnsi="Cambria Math" w:cs="Arial"/>
                <w:lang w:val="es-ES_tradnl"/>
              </w:rPr>
              <w:t xml:space="preserve">El reconocimiento de la calidad de víctima </w:t>
            </w:r>
            <w:r w:rsidRPr="00913063">
              <w:rPr>
                <w:rFonts w:ascii="Cambria Math" w:hAnsi="Cambria Math" w:cs="Arial"/>
                <w:b/>
                <w:lang w:val="es-ES_tradnl"/>
              </w:rPr>
              <w:t>a que se refieren los artículos 4 y 110 de esta Ley,</w:t>
            </w:r>
            <w:r w:rsidRPr="00913063">
              <w:rPr>
                <w:rFonts w:ascii="Cambria Math" w:hAnsi="Cambria Math" w:cs="Arial"/>
                <w:lang w:val="es-ES_tradnl"/>
              </w:rPr>
              <w:t xml:space="preserve"> tendrá como efecto:</w:t>
            </w:r>
          </w:p>
          <w:p w:rsidR="008F6809" w:rsidRPr="00913063" w:rsidRDefault="008F6809" w:rsidP="008F6809">
            <w:pPr>
              <w:pStyle w:val="Textosinformato"/>
              <w:jc w:val="both"/>
              <w:rPr>
                <w:rFonts w:ascii="Cambria Math" w:hAnsi="Cambria Math" w:cs="Arial"/>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rPr>
              <w:t xml:space="preserve">II.- </w:t>
            </w:r>
            <w:r w:rsidRPr="00913063">
              <w:rPr>
                <w:rFonts w:ascii="Cambria Math" w:hAnsi="Cambria Math"/>
                <w:sz w:val="22"/>
                <w:szCs w:val="22"/>
                <w:lang w:val="es-ES_tradnl"/>
              </w:rPr>
              <w:t>El acceso a los derechos, garantías, acciones, mecanismos y procedimientos, en los términos de esta Ley y las disposiciones reglamentarias, y</w:t>
            </w:r>
          </w:p>
          <w:p w:rsidR="008F6809" w:rsidRPr="00913063" w:rsidRDefault="008F6809" w:rsidP="008F6809">
            <w:pPr>
              <w:pStyle w:val="Texto"/>
              <w:spacing w:after="0" w:line="240" w:lineRule="auto"/>
              <w:ind w:firstLine="0"/>
              <w:rPr>
                <w:rFonts w:ascii="Cambria Math" w:hAnsi="Cambria Math"/>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w:t>
            </w:r>
            <w:r w:rsidRPr="00913063">
              <w:rPr>
                <w:rFonts w:ascii="Cambria Math" w:hAnsi="Cambria Math"/>
                <w:sz w:val="22"/>
                <w:szCs w:val="22"/>
                <w:lang w:val="es-ES_tradnl"/>
              </w:rPr>
              <w:t xml:space="preserve"> [...] </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II.</w:t>
            </w:r>
            <w:r w:rsidRPr="00913063">
              <w:rPr>
                <w:rFonts w:ascii="Cambria Math" w:hAnsi="Cambria Math"/>
                <w:sz w:val="22"/>
                <w:szCs w:val="22"/>
                <w:lang w:val="es-ES_tradnl"/>
              </w:rPr>
              <w:t xml:space="preserve"> En el caso de lesiones graves, delitos contra la libertad psicosexual, violencia familiar, trata de personas, secuestro, tortura, tratos crueles, inhumanos o degradantes, desaparición, privación de la libertad y todos aquellos que impidan a la víctima por la naturaleza del daño atender adecuadamente la defensa de sus derechos; que el juez de la causa o la autoridad responsable del procedimiento, de inmediato, suspendan todos los juicios y procedimientos administrativos y detengan los plazos de prescripción y caducidad, así como todos los efectos que de éstos se deriven, en tanto su condición no sea superada, siempre que se justifique la imposibilidad de la víctima de ejercer adecuadamente sus derechos en dichos juicios y procedimientos.</w:t>
            </w:r>
          </w:p>
          <w:p w:rsidR="008F6809" w:rsidRPr="00913063" w:rsidRDefault="008F6809" w:rsidP="008F6809">
            <w:pPr>
              <w:spacing w:after="0" w:line="240" w:lineRule="auto"/>
              <w:ind w:firstLine="289"/>
              <w:jc w:val="both"/>
              <w:rPr>
                <w:rFonts w:ascii="Cambria Math" w:eastAsia="MS Mincho" w:hAnsi="Cambria Math" w:cs="Arial"/>
                <w:b/>
                <w:bCs/>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II.</w:t>
            </w:r>
            <w:r w:rsidRPr="00913063">
              <w:rPr>
                <w:rFonts w:ascii="Cambria Math" w:hAnsi="Cambria Math"/>
                <w:sz w:val="22"/>
                <w:szCs w:val="22"/>
                <w:lang w:val="es-ES_tradnl"/>
              </w:rPr>
              <w:t xml:space="preserve"> En el caso de lesiones graves, delitos contra la libertad psicosexual, violencia familiar, trata de personas, secuestro, tortura, tratos crueles, inhumanos o degradantes, desaparición, privación de la libertad</w:t>
            </w:r>
            <w:r w:rsidRPr="00913063">
              <w:rPr>
                <w:rFonts w:ascii="Cambria Math" w:hAnsi="Cambria Math"/>
                <w:b/>
                <w:sz w:val="22"/>
                <w:szCs w:val="22"/>
                <w:lang w:val="es-ES_tradnl"/>
              </w:rPr>
              <w:t>,</w:t>
            </w:r>
            <w:r w:rsidRPr="00913063">
              <w:rPr>
                <w:rFonts w:ascii="Cambria Math" w:hAnsi="Cambria Math"/>
                <w:sz w:val="22"/>
                <w:szCs w:val="22"/>
                <w:lang w:val="es-ES_tradnl"/>
              </w:rPr>
              <w:t xml:space="preserve"> </w:t>
            </w:r>
            <w:r w:rsidRPr="00913063">
              <w:rPr>
                <w:rFonts w:ascii="Cambria Math" w:hAnsi="Cambria Math"/>
                <w:b/>
                <w:sz w:val="22"/>
                <w:szCs w:val="22"/>
                <w:lang w:val="es-ES_tradnl"/>
              </w:rPr>
              <w:t>desplazamiento interno forzado</w:t>
            </w:r>
            <w:r w:rsidRPr="00913063">
              <w:rPr>
                <w:rFonts w:ascii="Cambria Math" w:hAnsi="Cambria Math"/>
                <w:sz w:val="22"/>
                <w:szCs w:val="22"/>
                <w:lang w:val="es-ES_tradnl"/>
              </w:rPr>
              <w:t xml:space="preserve"> </w:t>
            </w:r>
            <w:r w:rsidRPr="00913063">
              <w:rPr>
                <w:rFonts w:ascii="Cambria Math" w:hAnsi="Cambria Math"/>
                <w:b/>
                <w:sz w:val="22"/>
                <w:szCs w:val="22"/>
                <w:lang w:val="es-ES_tradnl"/>
              </w:rPr>
              <w:t>y</w:t>
            </w:r>
            <w:r w:rsidRPr="00913063">
              <w:rPr>
                <w:rFonts w:ascii="Cambria Math" w:hAnsi="Cambria Math"/>
                <w:sz w:val="22"/>
                <w:szCs w:val="22"/>
                <w:lang w:val="es-ES_tradnl"/>
              </w:rPr>
              <w:t xml:space="preserve"> todos aquellos que impidan a la víctima por la naturaleza del daño atender adecuadamente la defensa de sus derechos; que el juez de la causa o la autoridad responsable del procedimiento, de inmediato, suspendan todos los juicios y procedimientos administrativos y detengan los plazos de prescripción y caducidad, así como todos los efectos que de éstos se deriven, en tanto su condición no sea superada, siempre que se justifique la imposibilidad de la víctima de ejercer adecuadamente sus derechos en dichos juicios y procedimientos.</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auto"/>
          </w:tcPr>
          <w:p w:rsidR="008F6809" w:rsidRPr="00913063" w:rsidRDefault="008F6809" w:rsidP="008F6809">
            <w:pPr>
              <w:spacing w:after="0" w:line="240" w:lineRule="auto"/>
              <w:ind w:firstLine="289"/>
              <w:jc w:val="both"/>
              <w:rPr>
                <w:rFonts w:ascii="Cambria Math" w:eastAsia="MS Mincho" w:hAnsi="Cambria Math" w:cs="Arial"/>
                <w:b/>
                <w:bCs/>
              </w:rPr>
            </w:pPr>
            <w:r w:rsidRPr="00913063">
              <w:rPr>
                <w:rFonts w:ascii="Cambria Math" w:hAnsi="Cambria Math" w:cs="Arial"/>
                <w:lang w:val="es-ES_tradnl"/>
              </w:rPr>
              <w:t>Al reconocerse su calidad de víctima, ésta podrá acceder a los recursos del Fondo y a la reparación integral, de conformidad con lo previsto en la presente Ley y en el Reglamento. El procedimiento y los elementos a acreditar, se determinarán en el Reglamento correspondiente</w:t>
            </w: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sz w:val="22"/>
                <w:szCs w:val="22"/>
                <w:lang w:val="es-ES_tradnl"/>
              </w:rPr>
              <w:t>El procedimiento y los elementos a acreditar, se determinarán en el Reglamento correspondiente</w:t>
            </w:r>
            <w:r w:rsidRPr="00913063">
              <w:rPr>
                <w:rFonts w:ascii="Cambria Math" w:hAnsi="Cambria Math"/>
                <w:b/>
                <w:sz w:val="22"/>
                <w:szCs w:val="22"/>
                <w:lang w:val="es-ES_tradnl"/>
              </w:rPr>
              <w:t xml:space="preserve"> que no podrá ser </w:t>
            </w:r>
            <w:r w:rsidRPr="00913063">
              <w:rPr>
                <w:rFonts w:ascii="Cambria Math" w:hAnsi="Cambria Math"/>
                <w:b/>
                <w:sz w:val="22"/>
                <w:szCs w:val="22"/>
              </w:rPr>
              <w:t xml:space="preserve">invocado </w:t>
            </w:r>
            <w:r w:rsidRPr="00913063">
              <w:rPr>
                <w:rFonts w:ascii="Cambria Math" w:hAnsi="Cambria Math"/>
                <w:b/>
                <w:sz w:val="22"/>
                <w:szCs w:val="22"/>
                <w:lang w:val="es-ES_tradnl"/>
              </w:rPr>
              <w:t xml:space="preserve">para negar o </w:t>
            </w:r>
            <w:r w:rsidRPr="00913063">
              <w:rPr>
                <w:rFonts w:ascii="Cambria Math" w:hAnsi="Cambria Math"/>
                <w:b/>
                <w:sz w:val="22"/>
                <w:szCs w:val="22"/>
              </w:rPr>
              <w:t>restringir</w:t>
            </w:r>
            <w:r w:rsidRPr="00913063">
              <w:rPr>
                <w:rFonts w:ascii="Cambria Math" w:hAnsi="Cambria Math"/>
                <w:b/>
                <w:sz w:val="22"/>
                <w:szCs w:val="22"/>
                <w:lang w:val="es-ES_tradnl"/>
              </w:rPr>
              <w:t xml:space="preserve"> la garantía del otorgamiento de los derechos </w:t>
            </w:r>
            <w:r w:rsidRPr="00913063">
              <w:rPr>
                <w:rFonts w:ascii="Cambria Math" w:hAnsi="Cambria Math"/>
                <w:b/>
                <w:sz w:val="22"/>
                <w:szCs w:val="22"/>
              </w:rPr>
              <w:t xml:space="preserve">reconocidos por </w:t>
            </w:r>
            <w:r w:rsidRPr="00913063">
              <w:rPr>
                <w:rFonts w:ascii="Cambria Math" w:hAnsi="Cambria Math"/>
                <w:b/>
                <w:sz w:val="22"/>
                <w:szCs w:val="22"/>
                <w:lang w:val="es-ES_tradnl"/>
              </w:rPr>
              <w:t xml:space="preserve">esta Ley.  </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118. </w:t>
            </w:r>
            <w:r w:rsidRPr="00913063">
              <w:rPr>
                <w:rFonts w:ascii="Cambria Math" w:hAnsi="Cambria Math"/>
                <w:sz w:val="22"/>
                <w:szCs w:val="22"/>
                <w:lang w:val="es-ES_tradnl"/>
              </w:rPr>
              <w:t>Corresponde a las entidades federativas, de conformidad con lo dispuesto por esta Ley y los ordenamientos locales aplicables en la materia:</w:t>
            </w:r>
          </w:p>
          <w:p w:rsidR="008F6809" w:rsidRPr="00913063" w:rsidRDefault="008F6809" w:rsidP="008F6809">
            <w:pPr>
              <w:spacing w:after="0" w:line="240" w:lineRule="auto"/>
              <w:ind w:firstLine="289"/>
              <w:jc w:val="both"/>
              <w:rPr>
                <w:rFonts w:ascii="Cambria Math" w:eastAsia="MS Mincho" w:hAnsi="Cambria Math" w:cs="Arial"/>
                <w:b/>
                <w:bCs/>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118. </w:t>
            </w:r>
            <w:r w:rsidRPr="00913063">
              <w:rPr>
                <w:rFonts w:ascii="Cambria Math" w:hAnsi="Cambria Math"/>
                <w:sz w:val="22"/>
                <w:szCs w:val="22"/>
                <w:lang w:val="es-ES_tradnl"/>
              </w:rPr>
              <w:t xml:space="preserve">[...] </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w:t>
            </w:r>
            <w:r w:rsidRPr="00913063">
              <w:rPr>
                <w:rFonts w:ascii="Cambria Math" w:hAnsi="Cambria Math"/>
                <w:sz w:val="22"/>
                <w:szCs w:val="22"/>
                <w:lang w:val="es-ES_tradnl"/>
              </w:rPr>
              <w:t xml:space="preserve"> Instrumentar y articular sus políticas públicas en concordancia con la política nacional integral, para la adecuada atención y protección a las víctimas;</w:t>
            </w:r>
          </w:p>
          <w:p w:rsidR="008F6809" w:rsidRPr="00913063" w:rsidRDefault="008F6809" w:rsidP="008F6809">
            <w:pPr>
              <w:pStyle w:val="Texto"/>
              <w:spacing w:after="0" w:line="240" w:lineRule="auto"/>
              <w:rPr>
                <w:rFonts w:ascii="Cambria Math" w:hAnsi="Cambria Math"/>
                <w:b/>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II.</w:t>
            </w:r>
            <w:r w:rsidRPr="00913063">
              <w:rPr>
                <w:rFonts w:ascii="Cambria Math" w:hAnsi="Cambria Math"/>
                <w:sz w:val="22"/>
                <w:szCs w:val="22"/>
                <w:lang w:val="es-ES_tradnl"/>
              </w:rPr>
              <w:t xml:space="preserve"> Ejercer sus facultades reglamentarias para la aplicación de la presente Ley;</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III.</w:t>
            </w:r>
            <w:r w:rsidRPr="00913063">
              <w:rPr>
                <w:rFonts w:ascii="Cambria Math" w:hAnsi="Cambria Math"/>
                <w:sz w:val="22"/>
                <w:szCs w:val="22"/>
                <w:lang w:val="es-ES_tradnl"/>
              </w:rPr>
              <w:t xml:space="preserve"> Coadyuvar en la adopción y consolidación del Sistema;</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IV.</w:t>
            </w:r>
            <w:r w:rsidRPr="00913063">
              <w:rPr>
                <w:rFonts w:ascii="Cambria Math" w:hAnsi="Cambria Math"/>
                <w:sz w:val="22"/>
                <w:szCs w:val="22"/>
                <w:lang w:val="es-ES_tradnl"/>
              </w:rPr>
              <w:t xml:space="preserve"> Participar en la elaboración del Programa;</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V.</w:t>
            </w:r>
            <w:r w:rsidRPr="00913063">
              <w:rPr>
                <w:rFonts w:ascii="Cambria Math" w:hAnsi="Cambria Math"/>
                <w:sz w:val="22"/>
                <w:szCs w:val="22"/>
                <w:lang w:val="es-ES_tradnl"/>
              </w:rPr>
              <w:t xml:space="preserve"> Fortalecer e impulsar la creación de las instituciones públicas y  privadas que prestan atención a las víctimas;</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VI.</w:t>
            </w:r>
            <w:r w:rsidRPr="00913063">
              <w:rPr>
                <w:rFonts w:ascii="Cambria Math" w:hAnsi="Cambria Math"/>
                <w:sz w:val="22"/>
                <w:szCs w:val="22"/>
                <w:lang w:val="es-ES_tradnl"/>
              </w:rPr>
              <w:t xml:space="preserve"> Promover, en coordinación con el Gobierno Federal, programas y proyectos de atención, educación, capacitación, investigación y cultura de los derechos humanos de las víctimas de acuerdo con el Programa;</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VII.</w:t>
            </w:r>
            <w:r w:rsidRPr="00913063">
              <w:rPr>
                <w:rFonts w:ascii="Cambria Math" w:hAnsi="Cambria Math"/>
                <w:sz w:val="22"/>
                <w:szCs w:val="22"/>
                <w:lang w:val="es-ES_tradnl"/>
              </w:rPr>
              <w:t xml:space="preserve"> Impulsar programas locales para el adelanto y desarrollo de las mujeres y mejorar su calidad de vida;</w:t>
            </w:r>
          </w:p>
          <w:p w:rsidR="008F6809" w:rsidRPr="00913063" w:rsidRDefault="008F6809" w:rsidP="008F6809">
            <w:pPr>
              <w:spacing w:after="0" w:line="240" w:lineRule="auto"/>
              <w:ind w:firstLine="289"/>
              <w:jc w:val="both"/>
              <w:rPr>
                <w:rFonts w:ascii="Cambria Math" w:eastAsia="MS Mincho" w:hAnsi="Cambria Math" w:cs="Arial"/>
                <w:b/>
                <w:bCs/>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w:t>
            </w:r>
            <w:r w:rsidRPr="00913063">
              <w:rPr>
                <w:rFonts w:ascii="Cambria Math" w:hAnsi="Cambria Math"/>
                <w:sz w:val="22"/>
                <w:szCs w:val="22"/>
                <w:lang w:val="es-ES_tradnl"/>
              </w:rPr>
              <w:t xml:space="preserve"> a VII</w:t>
            </w:r>
            <w:r w:rsidRPr="00913063">
              <w:rPr>
                <w:rFonts w:ascii="Cambria Math" w:hAnsi="Cambria Math"/>
                <w:sz w:val="22"/>
                <w:szCs w:val="22"/>
                <w:lang w:val="uz-Cyrl-UZ"/>
              </w:rPr>
              <w:t xml:space="preserve">. </w:t>
            </w:r>
            <w:r w:rsidRPr="00913063">
              <w:rPr>
                <w:rFonts w:ascii="Cambria Math" w:hAnsi="Cambria Math"/>
                <w:sz w:val="22"/>
                <w:szCs w:val="22"/>
                <w:lang w:val="es-ES_tradnl"/>
              </w:rPr>
              <w:t xml:space="preserve">[...] </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VIII.</w:t>
            </w:r>
            <w:r w:rsidRPr="00913063">
              <w:rPr>
                <w:rFonts w:ascii="Cambria Math" w:hAnsi="Cambria Math"/>
                <w:sz w:val="22"/>
                <w:szCs w:val="22"/>
                <w:lang w:val="es-ES_tradnl"/>
              </w:rPr>
              <w:t xml:space="preserve"> Impulsar la creación de refugios para las víctimas conforme al modelo de atención diseñado por el Sistema;</w:t>
            </w:r>
          </w:p>
          <w:p w:rsidR="008F6809" w:rsidRPr="00913063" w:rsidRDefault="008F6809" w:rsidP="008F6809">
            <w:pPr>
              <w:spacing w:after="0" w:line="240" w:lineRule="auto"/>
              <w:ind w:firstLine="289"/>
              <w:jc w:val="both"/>
              <w:rPr>
                <w:rFonts w:ascii="Cambria Math" w:eastAsia="MS Mincho" w:hAnsi="Cambria Math" w:cs="Arial"/>
                <w:b/>
                <w:bCs/>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VIII.</w:t>
            </w:r>
            <w:r w:rsidRPr="00913063">
              <w:rPr>
                <w:rFonts w:ascii="Cambria Math" w:hAnsi="Cambria Math"/>
                <w:sz w:val="22"/>
                <w:szCs w:val="22"/>
                <w:lang w:val="es-ES_tradnl"/>
              </w:rPr>
              <w:t xml:space="preserve"> Impulsar la creación de refugios para las víctimas conforme al modelo de atención diseñado por el Sistema, </w:t>
            </w:r>
            <w:r w:rsidRPr="00913063">
              <w:rPr>
                <w:rFonts w:ascii="Cambria Math" w:hAnsi="Cambria Math"/>
                <w:b/>
                <w:sz w:val="22"/>
                <w:szCs w:val="22"/>
                <w:lang w:val="es-ES_tradnl"/>
              </w:rPr>
              <w:t>así como realizar medidas para la prevención y atención del desplazamiento interno forzado</w:t>
            </w:r>
            <w:r w:rsidRPr="00913063">
              <w:rPr>
                <w:rFonts w:ascii="Cambria Math" w:hAnsi="Cambria Math"/>
                <w:b/>
                <w:sz w:val="22"/>
                <w:szCs w:val="22"/>
                <w:lang w:val="uz-Cyrl-UZ"/>
              </w:rPr>
              <w:t xml:space="preserve"> y de la migración</w:t>
            </w:r>
            <w:r w:rsidRPr="00913063">
              <w:rPr>
                <w:rFonts w:ascii="Cambria Math" w:hAnsi="Cambria Math"/>
                <w:sz w:val="22"/>
                <w:szCs w:val="22"/>
                <w:lang w:val="es-ES_tradnl"/>
              </w:rPr>
              <w:t>;</w:t>
            </w:r>
          </w:p>
          <w:p w:rsidR="008F6809" w:rsidRPr="00913063" w:rsidRDefault="008F6809" w:rsidP="008F6809">
            <w:pPr>
              <w:pStyle w:val="Texto"/>
              <w:spacing w:after="0" w:line="240" w:lineRule="auto"/>
              <w:ind w:firstLine="0"/>
              <w:rPr>
                <w:rFonts w:ascii="Cambria Math" w:hAnsi="Cambria Math"/>
                <w:sz w:val="22"/>
                <w:szCs w:val="22"/>
                <w:lang w:val="es-ES_tradnl"/>
              </w:rPr>
            </w:pPr>
          </w:p>
          <w:p w:rsidR="008F6809" w:rsidRPr="00913063" w:rsidRDefault="008F6809" w:rsidP="008F6809">
            <w:pPr>
              <w:pStyle w:val="Texto"/>
              <w:spacing w:after="0" w:line="240" w:lineRule="auto"/>
              <w:ind w:firstLine="0"/>
              <w:rPr>
                <w:rFonts w:ascii="Cambria Math" w:hAnsi="Cambria Math"/>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IX.</w:t>
            </w:r>
            <w:r w:rsidRPr="00913063">
              <w:rPr>
                <w:rFonts w:ascii="Cambria Math" w:hAnsi="Cambria Math"/>
                <w:sz w:val="22"/>
                <w:szCs w:val="22"/>
                <w:lang w:val="es-ES_tradnl"/>
              </w:rPr>
              <w:t xml:space="preserve"> Promover programas de información a la población en la materia;</w:t>
            </w:r>
          </w:p>
          <w:p w:rsidR="008F6809" w:rsidRPr="00913063" w:rsidRDefault="008F6809" w:rsidP="008F6809">
            <w:pPr>
              <w:pStyle w:val="Texto"/>
              <w:spacing w:after="0" w:line="240" w:lineRule="auto"/>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 xml:space="preserve">[...] </w:t>
            </w: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X.</w:t>
            </w:r>
            <w:r w:rsidRPr="00913063">
              <w:rPr>
                <w:rFonts w:ascii="Cambria Math" w:hAnsi="Cambria Math"/>
                <w:sz w:val="22"/>
                <w:szCs w:val="22"/>
                <w:lang w:val="es-ES_tradnl"/>
              </w:rPr>
              <w:t xml:space="preserve"> Impulsar programas reeducativos integrales de los imputados;</w:t>
            </w:r>
          </w:p>
          <w:p w:rsidR="008F6809" w:rsidRPr="00913063" w:rsidRDefault="008F6809" w:rsidP="008F6809">
            <w:pPr>
              <w:pStyle w:val="Texto"/>
              <w:spacing w:after="0" w:line="240" w:lineRule="auto"/>
              <w:rPr>
                <w:rFonts w:ascii="Cambria Math" w:hAnsi="Cambria Math"/>
                <w:b/>
                <w:sz w:val="22"/>
                <w:szCs w:val="22"/>
                <w:lang w:val="es-ES_tradnl"/>
              </w:rPr>
            </w:pPr>
          </w:p>
        </w:tc>
        <w:tc>
          <w:tcPr>
            <w:tcW w:w="6734" w:type="dxa"/>
            <w:shd w:val="clear" w:color="auto" w:fill="auto"/>
          </w:tcPr>
          <w:p w:rsidR="008F6809" w:rsidRPr="00913063" w:rsidRDefault="008F6809" w:rsidP="008F6809">
            <w:pPr>
              <w:spacing w:after="0" w:line="240" w:lineRule="auto"/>
              <w:jc w:val="both"/>
              <w:rPr>
                <w:rFonts w:ascii="Cambria Math" w:hAnsi="Cambria Math" w:cs="Arial"/>
                <w:lang w:val="es-ES_tradnl"/>
              </w:rPr>
            </w:pPr>
            <w:r w:rsidRPr="00913063">
              <w:rPr>
                <w:rFonts w:ascii="Cambria Math" w:hAnsi="Cambria Math"/>
                <w:b/>
                <w:lang w:val="es-ES_tradnl"/>
              </w:rPr>
              <w:t>X.</w:t>
            </w:r>
            <w:r w:rsidRPr="00913063">
              <w:rPr>
                <w:rFonts w:ascii="Cambria Math" w:hAnsi="Cambria Math"/>
                <w:b/>
              </w:rPr>
              <w:t>-</w:t>
            </w:r>
            <w:r w:rsidRPr="00913063">
              <w:rPr>
                <w:rFonts w:ascii="Cambria Math" w:hAnsi="Cambria Math"/>
                <w:lang w:val="es-ES_tradnl"/>
              </w:rPr>
              <w:t xml:space="preserve"> </w:t>
            </w:r>
            <w:r w:rsidRPr="00913063">
              <w:rPr>
                <w:rFonts w:ascii="Cambria Math" w:hAnsi="Cambria Math" w:cs="Arial"/>
                <w:b/>
                <w:lang w:val="es-ES_tradnl"/>
              </w:rPr>
              <w:t xml:space="preserve">Diseñar y ejecutar </w:t>
            </w:r>
            <w:r w:rsidRPr="00913063">
              <w:rPr>
                <w:rFonts w:ascii="Cambria Math" w:hAnsi="Cambria Math" w:cs="Arial"/>
                <w:lang w:val="es-ES_tradnl"/>
              </w:rPr>
              <w:t>programas</w:t>
            </w:r>
            <w:r w:rsidRPr="00913063">
              <w:rPr>
                <w:rFonts w:ascii="Cambria Math" w:hAnsi="Cambria Math" w:cs="Arial"/>
                <w:b/>
                <w:lang w:val="es-ES_tradnl"/>
              </w:rPr>
              <w:t xml:space="preserve"> de prevención social de la violencia y la delincuencia, así como promover la reinserción social tanto de víctimas como de </w:t>
            </w:r>
            <w:r w:rsidRPr="00913063">
              <w:rPr>
                <w:rFonts w:ascii="Cambria Math" w:hAnsi="Cambria Math" w:cs="Arial"/>
                <w:lang w:val="es-ES_tradnl"/>
              </w:rPr>
              <w:t xml:space="preserve">imputados </w:t>
            </w:r>
            <w:r w:rsidRPr="00913063">
              <w:rPr>
                <w:rFonts w:ascii="Cambria Math" w:hAnsi="Cambria Math" w:cs="Arial"/>
                <w:b/>
                <w:lang w:val="es-ES_tradnl"/>
              </w:rPr>
              <w:t>o personas liberadas después de purgar una condena penal, con el fin de favorecer a la no repetición de hechos de violencia</w:t>
            </w:r>
            <w:r w:rsidRPr="00913063">
              <w:rPr>
                <w:rFonts w:ascii="Cambria Math" w:hAnsi="Cambria Math"/>
                <w:b/>
                <w:lang w:val="es-ES_tradnl"/>
              </w:rPr>
              <w:t>;</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XI.</w:t>
            </w:r>
            <w:r w:rsidRPr="00913063">
              <w:rPr>
                <w:rFonts w:ascii="Cambria Math" w:hAnsi="Cambria Math"/>
                <w:sz w:val="22"/>
                <w:szCs w:val="22"/>
                <w:lang w:val="es-ES_tradnl"/>
              </w:rPr>
              <w:t xml:space="preserve"> Difundir por todos los medios de comunicación el contenido de esta Ley;</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XII.</w:t>
            </w:r>
            <w:r w:rsidRPr="00913063">
              <w:rPr>
                <w:rFonts w:ascii="Cambria Math" w:hAnsi="Cambria Math"/>
                <w:sz w:val="22"/>
                <w:szCs w:val="22"/>
                <w:lang w:val="es-ES_tradnl"/>
              </w:rPr>
              <w:t xml:space="preserve"> Rendir ante el Sistema un informe anual sobre los avances de los programas locales;</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XIII.</w:t>
            </w:r>
            <w:r w:rsidRPr="00913063">
              <w:rPr>
                <w:rFonts w:ascii="Cambria Math" w:hAnsi="Cambria Math"/>
                <w:sz w:val="22"/>
                <w:szCs w:val="22"/>
                <w:lang w:val="es-ES_tradnl"/>
              </w:rPr>
              <w:t xml:space="preserve"> Revisar y evaluar la eficacia de las acciones, las políticas públicas, los programas estatales, con base en los resultados de las investigaciones que al efecto se realicen;</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XIV.</w:t>
            </w:r>
            <w:r w:rsidRPr="00913063">
              <w:rPr>
                <w:rFonts w:ascii="Cambria Math" w:hAnsi="Cambria Math"/>
                <w:sz w:val="22"/>
                <w:szCs w:val="22"/>
                <w:lang w:val="es-ES_tradnl"/>
              </w:rPr>
              <w:t xml:space="preserve"> Impulsar la participación de las organizaciones privadas dedicadas a la promoción y defensa de los derechos humanos, en la ejecución de los programas estatales;</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XV.</w:t>
            </w:r>
            <w:r w:rsidRPr="00913063">
              <w:rPr>
                <w:rFonts w:ascii="Cambria Math" w:hAnsi="Cambria Math"/>
                <w:sz w:val="22"/>
                <w:szCs w:val="22"/>
                <w:lang w:val="es-ES_tradnl"/>
              </w:rPr>
              <w:t xml:space="preserve"> Recibir de las organizaciones privadas, las propuestas y recomendaciones sobre atención y protección de las víctimas, a fin de mejorar los mecanismos en la materia;</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XVI.</w:t>
            </w:r>
            <w:r w:rsidRPr="00913063">
              <w:rPr>
                <w:rFonts w:ascii="Cambria Math" w:hAnsi="Cambria Math"/>
                <w:sz w:val="22"/>
                <w:szCs w:val="22"/>
                <w:lang w:val="es-ES_tradnl"/>
              </w:rPr>
              <w:t xml:space="preserve"> Proporcionar a las instancias encargadas de realizar estadísticas, la información necesaria para la elaboración de éstas;</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XVII.</w:t>
            </w:r>
            <w:r w:rsidRPr="00913063">
              <w:rPr>
                <w:rFonts w:ascii="Cambria Math" w:hAnsi="Cambria Math"/>
                <w:sz w:val="22"/>
                <w:szCs w:val="22"/>
                <w:lang w:val="es-ES_tradnl"/>
              </w:rPr>
              <w:t xml:space="preserve"> Impulsar reformas, en el ámbito de su competencia, para el cumplimiento de los objetivos de la presente Ley, y</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XVIII.</w:t>
            </w:r>
            <w:r w:rsidRPr="00913063">
              <w:rPr>
                <w:rFonts w:ascii="Cambria Math" w:hAnsi="Cambria Math"/>
                <w:sz w:val="22"/>
                <w:szCs w:val="22"/>
                <w:lang w:val="es-ES_tradnl"/>
              </w:rPr>
              <w:t xml:space="preserve"> Celebrar convenios de cooperación, coordinación y concertación en la materia, y aplicables a la materia, que les conceda la Ley u otros ordenamientos legales.</w:t>
            </w:r>
          </w:p>
          <w:p w:rsidR="008F6809" w:rsidRPr="00913063" w:rsidRDefault="008F6809" w:rsidP="008F6809">
            <w:pPr>
              <w:spacing w:after="0" w:line="240" w:lineRule="auto"/>
              <w:ind w:firstLine="289"/>
              <w:jc w:val="both"/>
              <w:rPr>
                <w:rFonts w:ascii="Cambria Math" w:eastAsia="MS Mincho" w:hAnsi="Cambria Math" w:cs="Arial"/>
                <w:b/>
                <w:bCs/>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X</w:t>
            </w:r>
            <w:r w:rsidRPr="00913063">
              <w:rPr>
                <w:rFonts w:ascii="Cambria Math" w:hAnsi="Cambria Math"/>
                <w:b/>
                <w:sz w:val="22"/>
                <w:szCs w:val="22"/>
              </w:rPr>
              <w:t>I</w:t>
            </w:r>
            <w:r w:rsidRPr="00913063">
              <w:rPr>
                <w:rFonts w:ascii="Cambria Math" w:hAnsi="Cambria Math"/>
                <w:b/>
                <w:sz w:val="22"/>
                <w:szCs w:val="22"/>
                <w:lang w:val="es-ES_tradnl"/>
              </w:rPr>
              <w:t>.</w:t>
            </w:r>
            <w:r w:rsidRPr="00913063">
              <w:rPr>
                <w:rFonts w:ascii="Cambria Math" w:hAnsi="Cambria Math"/>
                <w:sz w:val="22"/>
                <w:szCs w:val="22"/>
                <w:lang w:val="es-ES_tradnl"/>
              </w:rPr>
              <w:t xml:space="preserve"> a </w:t>
            </w:r>
            <w:r w:rsidRPr="00913063">
              <w:rPr>
                <w:rFonts w:ascii="Cambria Math" w:hAnsi="Cambria Math"/>
                <w:b/>
                <w:sz w:val="22"/>
                <w:szCs w:val="22"/>
                <w:lang w:val="es-ES_tradnl"/>
              </w:rPr>
              <w:t>XVIII.</w:t>
            </w:r>
            <w:r w:rsidRPr="00913063">
              <w:rPr>
                <w:rFonts w:ascii="Cambria Math" w:hAnsi="Cambria Math"/>
                <w:sz w:val="22"/>
                <w:szCs w:val="22"/>
                <w:lang w:val="es-ES_tradnl"/>
              </w:rPr>
              <w:t xml:space="preserve"> [...] </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sz w:val="22"/>
                <w:szCs w:val="22"/>
                <w:lang w:val="es-ES_tradnl"/>
              </w:rPr>
              <w:t>Las autoridades federales harán las gestiones necesarias para propiciar que las autoridades locales reformen su legislación a favor y apoyo a las víctimas.</w:t>
            </w:r>
          </w:p>
          <w:p w:rsidR="008F6809" w:rsidRPr="00913063" w:rsidRDefault="008F6809" w:rsidP="008F6809">
            <w:pPr>
              <w:spacing w:after="0" w:line="240" w:lineRule="auto"/>
              <w:ind w:firstLine="289"/>
              <w:jc w:val="both"/>
              <w:rPr>
                <w:rFonts w:ascii="Cambria Math" w:eastAsia="MS Mincho" w:hAnsi="Cambria Math" w:cs="Arial"/>
                <w:b/>
                <w:bCs/>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 xml:space="preserve">[...] </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13467" w:type="dxa"/>
            <w:gridSpan w:val="2"/>
            <w:shd w:val="clear" w:color="auto" w:fill="A6A6A6" w:themeFill="background1" w:themeFillShade="A6"/>
          </w:tcPr>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spacing w:after="0" w:line="240" w:lineRule="auto"/>
              <w:ind w:firstLine="289"/>
              <w:jc w:val="both"/>
              <w:rPr>
                <w:rFonts w:ascii="Cambria Math" w:hAnsi="Cambria Math" w:cs="Arial"/>
                <w:lang w:val="es-ES_tradnl"/>
              </w:rPr>
            </w:pPr>
            <w:r w:rsidRPr="00913063">
              <w:rPr>
                <w:rFonts w:ascii="Cambria Math" w:hAnsi="Cambria Math" w:cs="Arial"/>
                <w:b/>
                <w:lang w:val="es-ES_tradnl"/>
              </w:rPr>
              <w:t xml:space="preserve">Artículo 119. </w:t>
            </w:r>
            <w:r w:rsidRPr="00913063">
              <w:rPr>
                <w:rFonts w:ascii="Cambria Math" w:hAnsi="Cambria Math" w:cs="Arial"/>
                <w:lang w:val="es-ES_tradnl"/>
              </w:rPr>
              <w:t>Corresponde a los municipios, de conformidad con esta Ley y las leyes locales en la materia, las atribuciones siguientes:</w:t>
            </w:r>
          </w:p>
          <w:p w:rsidR="008F6809" w:rsidRPr="00913063" w:rsidRDefault="008F6809" w:rsidP="008F6809">
            <w:pPr>
              <w:spacing w:after="0" w:line="240" w:lineRule="auto"/>
              <w:ind w:firstLine="289"/>
              <w:jc w:val="both"/>
              <w:rPr>
                <w:rFonts w:ascii="Cambria Math" w:eastAsia="MS Mincho" w:hAnsi="Cambria Math" w:cs="Arial"/>
                <w:b/>
                <w:bCs/>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119. </w:t>
            </w:r>
            <w:r w:rsidRPr="00913063">
              <w:rPr>
                <w:rFonts w:ascii="Cambria Math" w:hAnsi="Cambria Math"/>
                <w:sz w:val="22"/>
                <w:szCs w:val="22"/>
                <w:lang w:val="es-ES_tradnl"/>
              </w:rPr>
              <w:t xml:space="preserve">[...] </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w:t>
            </w:r>
            <w:r w:rsidRPr="00913063">
              <w:rPr>
                <w:rFonts w:ascii="Cambria Math" w:hAnsi="Cambria Math"/>
                <w:sz w:val="22"/>
                <w:szCs w:val="22"/>
                <w:lang w:val="es-ES_tradnl"/>
              </w:rPr>
              <w:t xml:space="preserve"> Instrumentar y articular, en concordancia con la política nacional y estatal, la política municipal, para la adecuada atención y protección a las víctimas;</w:t>
            </w:r>
          </w:p>
          <w:p w:rsidR="008F6809" w:rsidRPr="00913063" w:rsidRDefault="008F6809" w:rsidP="008F6809">
            <w:pPr>
              <w:pStyle w:val="Texto"/>
              <w:spacing w:after="0" w:line="240" w:lineRule="auto"/>
              <w:rPr>
                <w:rFonts w:ascii="Cambria Math" w:hAnsi="Cambria Math"/>
                <w:b/>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II.</w:t>
            </w:r>
            <w:r w:rsidRPr="00913063">
              <w:rPr>
                <w:rFonts w:ascii="Cambria Math" w:hAnsi="Cambria Math"/>
                <w:sz w:val="22"/>
                <w:szCs w:val="22"/>
                <w:lang w:val="es-ES_tradnl"/>
              </w:rPr>
              <w:t xml:space="preserve"> Coadyuvar con el Gobierno Federal y las entidades federativas, en la adopción y consolidación del Sistema;</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III.</w:t>
            </w:r>
            <w:r w:rsidRPr="00913063">
              <w:rPr>
                <w:rFonts w:ascii="Cambria Math" w:hAnsi="Cambria Math"/>
                <w:sz w:val="22"/>
                <w:szCs w:val="22"/>
                <w:lang w:val="es-ES_tradnl"/>
              </w:rPr>
              <w:t xml:space="preserve"> Promover, en coordinación con las entidades federativas, cursos de capacitación a las personas que atienden a víctimas;</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IV.</w:t>
            </w:r>
            <w:r w:rsidRPr="00913063">
              <w:rPr>
                <w:rFonts w:ascii="Cambria Math" w:hAnsi="Cambria Math"/>
                <w:sz w:val="22"/>
                <w:szCs w:val="22"/>
                <w:lang w:val="es-ES_tradnl"/>
              </w:rPr>
              <w:t xml:space="preserve"> Ejecutar las acciones necesarias para el cumplimiento del Programa;</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spacing w:after="0" w:line="240" w:lineRule="auto"/>
              <w:ind w:firstLine="289"/>
              <w:jc w:val="both"/>
              <w:rPr>
                <w:rFonts w:ascii="Cambria Math" w:eastAsia="MS Mincho" w:hAnsi="Cambria Math" w:cs="Arial"/>
                <w:b/>
                <w:bCs/>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w:t>
            </w:r>
            <w:r w:rsidRPr="00913063">
              <w:rPr>
                <w:rFonts w:ascii="Cambria Math" w:hAnsi="Cambria Math"/>
                <w:sz w:val="22"/>
                <w:szCs w:val="22"/>
                <w:lang w:val="es-ES_tradnl"/>
              </w:rPr>
              <w:t xml:space="preserve"> a V</w:t>
            </w:r>
            <w:r w:rsidRPr="00913063">
              <w:rPr>
                <w:rFonts w:ascii="Cambria Math" w:hAnsi="Cambria Math"/>
                <w:sz w:val="22"/>
                <w:szCs w:val="22"/>
                <w:lang w:val="uz-Cyrl-UZ"/>
              </w:rPr>
              <w:t xml:space="preserve">. </w:t>
            </w:r>
            <w:r w:rsidRPr="00913063">
              <w:rPr>
                <w:rFonts w:ascii="Cambria Math" w:hAnsi="Cambria Math"/>
                <w:sz w:val="22"/>
                <w:szCs w:val="22"/>
                <w:lang w:val="es-ES_tradnl"/>
              </w:rPr>
              <w:t xml:space="preserve">[...] </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auto"/>
          </w:tcPr>
          <w:p w:rsidR="008F6809" w:rsidRPr="00913063" w:rsidRDefault="008F6809" w:rsidP="008F6809">
            <w:pPr>
              <w:spacing w:after="0" w:line="240" w:lineRule="auto"/>
              <w:ind w:firstLine="289"/>
              <w:jc w:val="both"/>
              <w:rPr>
                <w:rFonts w:ascii="Cambria Math" w:hAnsi="Cambria Math" w:cs="Arial"/>
                <w:lang w:val="es-ES_tradnl"/>
              </w:rPr>
            </w:pPr>
            <w:r w:rsidRPr="00913063">
              <w:rPr>
                <w:rFonts w:ascii="Cambria Math" w:hAnsi="Cambria Math" w:cs="Arial"/>
                <w:b/>
                <w:lang w:val="es-ES_tradnl"/>
              </w:rPr>
              <w:t>V.</w:t>
            </w:r>
            <w:r w:rsidRPr="00913063">
              <w:rPr>
                <w:rFonts w:ascii="Cambria Math" w:hAnsi="Cambria Math" w:cs="Arial"/>
                <w:lang w:val="es-ES_tradnl"/>
              </w:rPr>
              <w:t xml:space="preserve"> Apoyar la creación de programas de reeducación integral para los imputados;</w:t>
            </w:r>
          </w:p>
          <w:p w:rsidR="008F6809" w:rsidRPr="00913063" w:rsidRDefault="008F6809" w:rsidP="008F6809">
            <w:pPr>
              <w:pStyle w:val="Texto"/>
              <w:spacing w:after="0" w:line="240" w:lineRule="auto"/>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lang w:val="es-ES_tradnl"/>
              </w:rPr>
              <w:t xml:space="preserve">V. Diseñar y ejecutar </w:t>
            </w:r>
            <w:r w:rsidRPr="00913063">
              <w:rPr>
                <w:rFonts w:ascii="Cambria Math" w:hAnsi="Cambria Math"/>
                <w:sz w:val="22"/>
                <w:szCs w:val="22"/>
                <w:lang w:val="es-ES_tradnl"/>
              </w:rPr>
              <w:t xml:space="preserve">programas </w:t>
            </w:r>
            <w:r w:rsidRPr="00913063">
              <w:rPr>
                <w:rFonts w:ascii="Cambria Math" w:hAnsi="Cambria Math"/>
                <w:b/>
                <w:sz w:val="22"/>
                <w:szCs w:val="22"/>
                <w:lang w:val="es-ES_tradnl"/>
              </w:rPr>
              <w:t xml:space="preserve">de prevención social de la violencia y la delincuencia, así como promover la reinserción social tanto de víctimas como de </w:t>
            </w:r>
            <w:r w:rsidRPr="00913063">
              <w:rPr>
                <w:rFonts w:ascii="Cambria Math" w:hAnsi="Cambria Math"/>
                <w:sz w:val="22"/>
                <w:szCs w:val="22"/>
                <w:lang w:val="es-ES_tradnl"/>
              </w:rPr>
              <w:t>imputados</w:t>
            </w:r>
            <w:r w:rsidRPr="00913063">
              <w:rPr>
                <w:rFonts w:ascii="Cambria Math" w:hAnsi="Cambria Math"/>
                <w:b/>
                <w:sz w:val="22"/>
                <w:szCs w:val="22"/>
                <w:lang w:val="es-ES_tradnl"/>
              </w:rPr>
              <w:t xml:space="preserve"> o personas liberadas después de purgar una condena penal, con el fin de favorecer a la no repetición de hechos de violencia</w:t>
            </w:r>
            <w:r w:rsidRPr="00913063">
              <w:rPr>
                <w:rFonts w:ascii="Cambria Math" w:hAnsi="Cambria Math"/>
                <w:b/>
                <w:sz w:val="22"/>
                <w:szCs w:val="22"/>
              </w:rPr>
              <w:t>;</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VI.</w:t>
            </w:r>
            <w:r w:rsidRPr="00913063">
              <w:rPr>
                <w:rFonts w:ascii="Cambria Math" w:hAnsi="Cambria Math"/>
                <w:sz w:val="22"/>
                <w:szCs w:val="22"/>
                <w:lang w:val="es-ES_tradnl"/>
              </w:rPr>
              <w:t xml:space="preserve"> Apoyar la creación de refugios seguros para las víctimas;</w:t>
            </w:r>
          </w:p>
          <w:p w:rsidR="008F6809" w:rsidRPr="00913063" w:rsidRDefault="008F6809" w:rsidP="008F6809">
            <w:pPr>
              <w:spacing w:after="0" w:line="240" w:lineRule="auto"/>
              <w:ind w:firstLine="289"/>
              <w:jc w:val="both"/>
              <w:rPr>
                <w:rFonts w:ascii="Cambria Math" w:eastAsia="MS Mincho" w:hAnsi="Cambria Math" w:cs="Arial"/>
                <w:b/>
                <w:bCs/>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VI.</w:t>
            </w:r>
            <w:r w:rsidRPr="00913063">
              <w:rPr>
                <w:rFonts w:ascii="Cambria Math" w:hAnsi="Cambria Math"/>
                <w:sz w:val="22"/>
                <w:szCs w:val="22"/>
                <w:lang w:val="es-ES_tradnl"/>
              </w:rPr>
              <w:t xml:space="preserve"> Apoyar la creación de refugios seguros para las víctimas, </w:t>
            </w:r>
            <w:r w:rsidRPr="00913063">
              <w:rPr>
                <w:rFonts w:ascii="Cambria Math" w:hAnsi="Cambria Math"/>
                <w:b/>
                <w:sz w:val="22"/>
                <w:szCs w:val="22"/>
                <w:lang w:val="es-ES_tradnl"/>
              </w:rPr>
              <w:t>así como realizar medidas para la prevención y atención del desplazamiento interno forzado</w:t>
            </w:r>
            <w:r w:rsidRPr="00913063">
              <w:rPr>
                <w:rFonts w:ascii="Cambria Math" w:hAnsi="Cambria Math"/>
                <w:b/>
                <w:sz w:val="22"/>
                <w:szCs w:val="22"/>
                <w:lang w:val="uz-Cyrl-UZ"/>
              </w:rPr>
              <w:t xml:space="preserve"> y migrantes</w:t>
            </w:r>
            <w:r w:rsidRPr="00913063">
              <w:rPr>
                <w:rFonts w:ascii="Cambria Math" w:hAnsi="Cambria Math"/>
                <w:b/>
                <w:sz w:val="22"/>
                <w:szCs w:val="22"/>
                <w:lang w:val="es-ES_tradnl"/>
              </w:rPr>
              <w:t xml:space="preserve"> </w:t>
            </w:r>
            <w:r w:rsidRPr="00913063">
              <w:rPr>
                <w:rFonts w:ascii="Cambria Math" w:hAnsi="Cambria Math"/>
                <w:b/>
                <w:sz w:val="22"/>
                <w:szCs w:val="22"/>
              </w:rPr>
              <w:t>de manera que se garantice su derecho a un nivel de vida adecuado;</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VII.</w:t>
            </w:r>
            <w:r w:rsidRPr="00913063">
              <w:rPr>
                <w:rFonts w:ascii="Cambria Math" w:hAnsi="Cambria Math"/>
                <w:sz w:val="22"/>
                <w:szCs w:val="22"/>
                <w:lang w:val="es-ES_tradnl"/>
              </w:rPr>
              <w:t xml:space="preserve"> Participar y coadyuvar en la protección y atención a las víctimas;</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VIII.</w:t>
            </w:r>
            <w:r w:rsidRPr="00913063">
              <w:rPr>
                <w:rFonts w:ascii="Cambria Math" w:hAnsi="Cambria Math"/>
                <w:sz w:val="22"/>
                <w:szCs w:val="22"/>
                <w:lang w:val="es-ES_tradnl"/>
              </w:rPr>
              <w:t xml:space="preserve"> Celebrar convenios de cooperación, coordinación y concertación en la materia, y</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IX.</w:t>
            </w:r>
            <w:r w:rsidRPr="00913063">
              <w:rPr>
                <w:rFonts w:ascii="Cambria Math" w:hAnsi="Cambria Math"/>
                <w:sz w:val="22"/>
                <w:szCs w:val="22"/>
                <w:lang w:val="es-ES_tradnl"/>
              </w:rPr>
              <w:t xml:space="preserve"> Las demás aplicables a la materia, que les conceda la Ley u otros ordenamientos legales aplicables.</w:t>
            </w:r>
          </w:p>
          <w:p w:rsidR="008F6809" w:rsidRPr="00913063" w:rsidRDefault="008F6809" w:rsidP="008F6809">
            <w:pPr>
              <w:spacing w:after="0" w:line="240" w:lineRule="auto"/>
              <w:jc w:val="both"/>
              <w:rPr>
                <w:rFonts w:ascii="Cambria Math" w:eastAsia="MS Mincho" w:hAnsi="Cambria Math" w:cs="Arial"/>
                <w:b/>
                <w:bCs/>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 xml:space="preserve">VII. a IX. [...] </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13467" w:type="dxa"/>
            <w:gridSpan w:val="2"/>
            <w:shd w:val="clear" w:color="auto" w:fill="A6A6A6" w:themeFill="background1" w:themeFillShade="A6"/>
          </w:tcPr>
          <w:p w:rsidR="008F6809" w:rsidRPr="00913063" w:rsidRDefault="008F6809" w:rsidP="008F6809">
            <w:pPr>
              <w:pStyle w:val="Texto"/>
              <w:spacing w:after="0" w:line="240" w:lineRule="auto"/>
              <w:ind w:firstLine="0"/>
              <w:rPr>
                <w:rFonts w:ascii="Cambria Math" w:hAnsi="Cambria Math"/>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 xml:space="preserve">Artículo 120. [...] </w:t>
            </w:r>
          </w:p>
          <w:p w:rsidR="008F6809" w:rsidRPr="00913063" w:rsidRDefault="008F6809" w:rsidP="008F6809">
            <w:pPr>
              <w:pStyle w:val="Texto"/>
              <w:spacing w:after="0" w:line="240" w:lineRule="auto"/>
              <w:ind w:firstLine="0"/>
              <w:rPr>
                <w:rFonts w:ascii="Cambria Math" w:hAnsi="Cambria Math"/>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 xml:space="preserve">I.  a XX. [...] </w:t>
            </w:r>
          </w:p>
          <w:p w:rsidR="008F6809" w:rsidRPr="00913063" w:rsidRDefault="008F6809" w:rsidP="008F6809">
            <w:pPr>
              <w:pStyle w:val="Texto"/>
              <w:spacing w:after="0" w:line="240" w:lineRule="auto"/>
              <w:ind w:firstLine="0"/>
              <w:rPr>
                <w:rFonts w:ascii="Cambria Math" w:hAnsi="Cambria Math"/>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 xml:space="preserve">El incumplimiento de los deberes aquí señalados en esta Ley para los servidores públicos, </w:t>
            </w:r>
            <w:r w:rsidRPr="00913063">
              <w:rPr>
                <w:rFonts w:ascii="Cambria Math" w:hAnsi="Cambria Math"/>
                <w:b/>
                <w:sz w:val="22"/>
                <w:szCs w:val="22"/>
                <w:lang w:val="es-ES_tradnl"/>
              </w:rPr>
              <w:t xml:space="preserve">en especial quienes tengan la responsabilidad institucional de cumplir con esta Ley, </w:t>
            </w:r>
            <w:r w:rsidRPr="00913063">
              <w:rPr>
                <w:rFonts w:ascii="Cambria Math" w:hAnsi="Cambria Math"/>
                <w:sz w:val="22"/>
                <w:szCs w:val="22"/>
                <w:lang w:val="es-ES_tradnl"/>
              </w:rPr>
              <w:t xml:space="preserve">será sancionado con la responsabilidad administrativa o penal, </w:t>
            </w:r>
            <w:r w:rsidRPr="00913063">
              <w:rPr>
                <w:rFonts w:ascii="Cambria Math" w:hAnsi="Cambria Math"/>
                <w:b/>
                <w:sz w:val="22"/>
                <w:szCs w:val="22"/>
                <w:lang w:val="es-ES_tradnl"/>
              </w:rPr>
              <w:t>de conformidad con la legislación aplicable.</w:t>
            </w:r>
            <w:r w:rsidRPr="00913063">
              <w:rPr>
                <w:rFonts w:ascii="Cambria Math" w:hAnsi="Cambria Math"/>
                <w:sz w:val="22"/>
                <w:szCs w:val="22"/>
                <w:lang w:val="es-ES_tradnl"/>
              </w:rPr>
              <w:t xml:space="preserve"> </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13467" w:type="dxa"/>
            <w:gridSpan w:val="2"/>
            <w:shd w:val="clear" w:color="auto" w:fill="A6A6A6" w:themeFill="background1" w:themeFillShade="A6"/>
          </w:tcPr>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spacing w:after="0" w:line="240" w:lineRule="auto"/>
              <w:ind w:firstLine="289"/>
              <w:jc w:val="both"/>
              <w:rPr>
                <w:rFonts w:ascii="Cambria Math" w:eastAsia="MS Mincho" w:hAnsi="Cambria Math" w:cs="Arial"/>
                <w:b/>
                <w:bCs/>
              </w:rPr>
            </w:pPr>
            <w:r w:rsidRPr="00913063">
              <w:rPr>
                <w:rFonts w:ascii="Cambria Math" w:hAnsi="Cambria Math" w:cs="Arial"/>
                <w:b/>
                <w:lang w:val="es-ES_tradnl"/>
              </w:rPr>
              <w:t xml:space="preserve">Artículo 123. </w:t>
            </w:r>
            <w:r w:rsidRPr="00913063">
              <w:rPr>
                <w:rFonts w:ascii="Cambria Math" w:hAnsi="Cambria Math" w:cs="Arial"/>
                <w:lang w:val="es-ES_tradnl"/>
              </w:rPr>
              <w:t>Corresponde al Ministerio Público, además de los deberes establecidos en el presente ordenamiento, lo siguiente:</w:t>
            </w: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419"/>
              </w:rPr>
            </w:pPr>
            <w:r w:rsidRPr="00913063">
              <w:rPr>
                <w:rFonts w:ascii="Cambria Math" w:hAnsi="Cambria Math"/>
                <w:b/>
                <w:sz w:val="22"/>
                <w:szCs w:val="22"/>
                <w:lang w:val="es-ES_tradnl"/>
              </w:rPr>
              <w:t xml:space="preserve">Artículo 123. </w:t>
            </w:r>
            <w:r w:rsidRPr="00913063">
              <w:rPr>
                <w:rFonts w:ascii="Cambria Math" w:hAnsi="Cambria Math"/>
                <w:sz w:val="22"/>
                <w:szCs w:val="22"/>
                <w:lang w:val="es-419"/>
              </w:rPr>
              <w:t>[…]</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w:t>
            </w:r>
            <w:r w:rsidRPr="00913063">
              <w:rPr>
                <w:rFonts w:ascii="Cambria Math" w:hAnsi="Cambria Math"/>
                <w:sz w:val="22"/>
                <w:szCs w:val="22"/>
                <w:lang w:val="es-ES_tradnl"/>
              </w:rPr>
              <w:t xml:space="preserve"> Informar a la víctima, desde el momento en que se presente o comparezca ante él, los derechos que le otorga la Constitución y los tratados internacionales, el código penal y procesal penal respectivo y las demás disposiciones aplicables, así como el alcance de esos derechos, debiendo dejar constancia escrita de la lectura y explicación realizada;</w:t>
            </w:r>
          </w:p>
          <w:p w:rsidR="008F6809" w:rsidRPr="00913063" w:rsidRDefault="008F6809" w:rsidP="008F6809">
            <w:pPr>
              <w:pStyle w:val="Texto"/>
              <w:spacing w:after="0" w:line="240" w:lineRule="auto"/>
              <w:rPr>
                <w:rFonts w:ascii="Cambria Math" w:hAnsi="Cambria Math"/>
                <w:b/>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II.</w:t>
            </w:r>
            <w:r w:rsidRPr="00913063">
              <w:rPr>
                <w:rFonts w:ascii="Cambria Math" w:hAnsi="Cambria Math"/>
                <w:color w:val="FFFFFF"/>
                <w:sz w:val="22"/>
                <w:szCs w:val="22"/>
                <w:lang w:val="es-ES_tradnl"/>
              </w:rPr>
              <w:t>-</w:t>
            </w:r>
            <w:r w:rsidRPr="00913063">
              <w:rPr>
                <w:rFonts w:ascii="Cambria Math" w:hAnsi="Cambria Math"/>
                <w:sz w:val="22"/>
                <w:szCs w:val="22"/>
                <w:lang w:val="es-ES_tradnl"/>
              </w:rPr>
              <w:t>Vigilar el cumplimiento de los deberes consagrados en esta Ley, en especial el deber legal de búsqueda e identificación de víctimas desaparecidas;</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III.</w:t>
            </w:r>
            <w:r w:rsidRPr="00913063">
              <w:rPr>
                <w:rFonts w:ascii="Cambria Math" w:hAnsi="Cambria Math"/>
                <w:sz w:val="22"/>
                <w:szCs w:val="22"/>
                <w:lang w:val="es-ES_tradnl"/>
              </w:rPr>
              <w:t xml:space="preserve"> Solicitar el embargo precautorio de los bienes susceptibles de aplicarse a la reparación integral del daño sufrido por la víctima, así como el ejercicio de otros derechos;</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IV.</w:t>
            </w:r>
            <w:r w:rsidRPr="00913063">
              <w:rPr>
                <w:rFonts w:ascii="Cambria Math" w:hAnsi="Cambria Math"/>
                <w:color w:val="FFFFFF"/>
                <w:sz w:val="22"/>
                <w:szCs w:val="22"/>
                <w:lang w:val="es-ES_tradnl"/>
              </w:rPr>
              <w:t>-</w:t>
            </w:r>
            <w:r w:rsidRPr="00913063">
              <w:rPr>
                <w:rFonts w:ascii="Cambria Math" w:hAnsi="Cambria Math"/>
                <w:sz w:val="22"/>
                <w:szCs w:val="22"/>
                <w:lang w:val="es-ES_tradnl"/>
              </w:rPr>
              <w:t>Solicitar las medidas cautelares o de protección necesarias para la protección de la víctima, sus familiares y/o sus bienes, cuando sea necesario;</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V.</w:t>
            </w:r>
            <w:r w:rsidRPr="00913063">
              <w:rPr>
                <w:rFonts w:ascii="Cambria Math" w:hAnsi="Cambria Math"/>
                <w:sz w:val="22"/>
                <w:szCs w:val="22"/>
                <w:lang w:val="es-ES_tradnl"/>
              </w:rPr>
              <w:t xml:space="preserve"> Solicitar las pruebas conducentes a fin de acreditar, determinar y cuantificar el daño de la víctima, especificando lo relativo a daño moral y daño material, siguiendo los criterios de esta Ley;</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VI.</w:t>
            </w:r>
            <w:r w:rsidRPr="00913063">
              <w:rPr>
                <w:rFonts w:ascii="Cambria Math" w:hAnsi="Cambria Math"/>
                <w:sz w:val="22"/>
                <w:szCs w:val="22"/>
                <w:lang w:val="es-ES_tradnl"/>
              </w:rPr>
              <w:t xml:space="preserve"> Dirigir los estudios patrimoniales e investigaciones pertinentes a fin de determinar la existencia de bienes susceptibles de extinción de dominio;</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VII.</w:t>
            </w:r>
            <w:r w:rsidRPr="00913063">
              <w:rPr>
                <w:rFonts w:ascii="Cambria Math" w:hAnsi="Cambria Math"/>
                <w:sz w:val="22"/>
                <w:szCs w:val="22"/>
                <w:lang w:val="es-ES_tradnl"/>
              </w:rPr>
              <w:t xml:space="preserve"> Solicitar la reparación del daño de acuerdo con los criterios señalados en esta Ley;</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VIII.</w:t>
            </w:r>
            <w:r w:rsidRPr="00913063">
              <w:rPr>
                <w:rFonts w:ascii="Cambria Math" w:hAnsi="Cambria Math"/>
                <w:sz w:val="22"/>
                <w:szCs w:val="22"/>
                <w:lang w:val="es-ES_tradnl"/>
              </w:rPr>
              <w:t xml:space="preserve"> Informar sobre las medidas alternativas de resolución de conflictos que ofrece la Ley a través de instituciones como la conciliación y la mediación, y a garantizar que la opción y ejercicio de las mismas se realice con pleno conocimiento y absoluta voluntariedad;</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IX.</w:t>
            </w:r>
            <w:r w:rsidRPr="00913063">
              <w:rPr>
                <w:rFonts w:ascii="Cambria Math" w:hAnsi="Cambria Math"/>
                <w:sz w:val="22"/>
                <w:szCs w:val="22"/>
                <w:lang w:val="es-ES_tradnl"/>
              </w:rPr>
              <w:t xml:space="preserve"> Cuando los bienes asegurados sean puestos bajo la custodia de la víctima o le sean devueltos, deberá informar claramente a ésta los alcances de dicha situación, y las consecuencias que acarrea para el proceso;</w:t>
            </w:r>
          </w:p>
          <w:p w:rsidR="008F6809" w:rsidRPr="00913063" w:rsidRDefault="008F6809" w:rsidP="008F6809">
            <w:pPr>
              <w:spacing w:after="0" w:line="240" w:lineRule="auto"/>
              <w:ind w:firstLine="289"/>
              <w:jc w:val="both"/>
              <w:rPr>
                <w:rFonts w:ascii="Cambria Math" w:eastAsia="MS Mincho" w:hAnsi="Cambria Math" w:cs="Arial"/>
                <w:b/>
                <w:bCs/>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w:t>
            </w:r>
            <w:r w:rsidRPr="00913063">
              <w:rPr>
                <w:rFonts w:ascii="Cambria Math" w:hAnsi="Cambria Math"/>
                <w:sz w:val="22"/>
                <w:szCs w:val="22"/>
                <w:lang w:val="es-ES_tradnl"/>
              </w:rPr>
              <w:t xml:space="preserve"> a IX</w:t>
            </w:r>
            <w:r w:rsidRPr="00913063">
              <w:rPr>
                <w:rFonts w:ascii="Cambria Math" w:hAnsi="Cambria Math"/>
                <w:sz w:val="22"/>
                <w:szCs w:val="22"/>
                <w:lang w:val="uz-Cyrl-UZ"/>
              </w:rPr>
              <w:t xml:space="preserve">. </w:t>
            </w:r>
            <w:r w:rsidRPr="00913063">
              <w:rPr>
                <w:rFonts w:ascii="Cambria Math" w:hAnsi="Cambria Math"/>
                <w:sz w:val="22"/>
                <w:szCs w:val="22"/>
                <w:lang w:val="es-ES_tradnl"/>
              </w:rPr>
              <w:t xml:space="preserve">[...] </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X.</w:t>
            </w:r>
            <w:r w:rsidRPr="00913063">
              <w:rPr>
                <w:rFonts w:ascii="Cambria Math" w:hAnsi="Cambria Math"/>
                <w:sz w:val="22"/>
                <w:szCs w:val="22"/>
                <w:lang w:val="es-ES_tradnl"/>
              </w:rPr>
              <w:t xml:space="preserve"> Cuando se entregue a la víctima el cuerpo o restos humanos del familiar o personas cercanas, y no haya causado ejecutoria, le deberán informar que pesa sobre ella el deber de no someter los mismos a cremación. Dicho deber sólo puede ser impuesto a la víctima en aras de hacer efectivo su derecho a la verdad y a la justicia, y</w:t>
            </w:r>
          </w:p>
          <w:p w:rsidR="008F6809" w:rsidRPr="00913063" w:rsidRDefault="008F6809" w:rsidP="008F6809">
            <w:pPr>
              <w:spacing w:after="0" w:line="240" w:lineRule="auto"/>
              <w:ind w:firstLine="289"/>
              <w:jc w:val="both"/>
              <w:rPr>
                <w:rFonts w:ascii="Cambria Math" w:eastAsia="MS Mincho" w:hAnsi="Cambria Math" w:cs="Arial"/>
                <w:b/>
                <w:bCs/>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X.</w:t>
            </w:r>
            <w:r w:rsidRPr="00913063">
              <w:rPr>
                <w:rFonts w:ascii="Cambria Math" w:hAnsi="Cambria Math"/>
                <w:sz w:val="22"/>
                <w:szCs w:val="22"/>
                <w:lang w:val="es-ES_tradnl"/>
              </w:rPr>
              <w:t xml:space="preserve"> Cuando se entregue a la víctima el cuerpo o restos humanos del familiar o personas cercanas, y no haya causado ejecutoria, le deberán informar que pesa sobre ella el deber de no someter los mismos a cremación. Dicho deber sólo puede ser impuesto a la víctima en aras de hacer efectivo su derecho a la verdad y a la justicia,</w:t>
            </w:r>
            <w:r w:rsidRPr="00913063">
              <w:rPr>
                <w:rFonts w:ascii="Cambria Math" w:hAnsi="Cambria Math"/>
                <w:b/>
                <w:sz w:val="22"/>
                <w:szCs w:val="22"/>
                <w:lang w:val="es-ES_tradnl"/>
              </w:rPr>
              <w:t xml:space="preserve"> [...]  </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XI.</w:t>
            </w:r>
            <w:r w:rsidRPr="00913063">
              <w:rPr>
                <w:rFonts w:ascii="Cambria Math" w:hAnsi="Cambria Math"/>
                <w:sz w:val="22"/>
                <w:szCs w:val="22"/>
                <w:lang w:val="es-ES_tradnl"/>
              </w:rPr>
              <w:t xml:space="preserve"> Las demás acciones que establezcan las disposiciones jurídicas aplicables en materia de atención integral a víctimas y reparación integral.</w:t>
            </w:r>
          </w:p>
          <w:p w:rsidR="008F6809" w:rsidRPr="00913063" w:rsidRDefault="008F6809" w:rsidP="008F6809">
            <w:pPr>
              <w:spacing w:after="0" w:line="240" w:lineRule="auto"/>
              <w:ind w:firstLine="289"/>
              <w:jc w:val="both"/>
              <w:rPr>
                <w:rFonts w:ascii="Cambria Math" w:eastAsia="MS Mincho" w:hAnsi="Cambria Math" w:cs="Arial"/>
                <w:b/>
                <w:bCs/>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b/>
                <w:sz w:val="22"/>
                <w:szCs w:val="22"/>
                <w:lang w:val="es-ES_tradnl"/>
              </w:rPr>
              <w:t>XI. Iniciar procedimiento de investigación y, eventual sanción penal, al servidor público que incurra en conductas delictivas aprovechando la vulnerabilidad</w:t>
            </w:r>
            <w:r w:rsidRPr="00913063">
              <w:rPr>
                <w:rFonts w:ascii="Cambria Math" w:hAnsi="Cambria Math"/>
                <w:b/>
                <w:sz w:val="22"/>
                <w:szCs w:val="22"/>
                <w:lang w:val="uz-Cyrl-UZ"/>
              </w:rPr>
              <w:t xml:space="preserve"> de las víctimas</w:t>
            </w:r>
            <w:r w:rsidRPr="00913063">
              <w:rPr>
                <w:rFonts w:ascii="Cambria Math" w:hAnsi="Cambria Math"/>
                <w:b/>
                <w:sz w:val="22"/>
                <w:szCs w:val="22"/>
                <w:lang w:val="es-ES_tradnl"/>
              </w:rPr>
              <w:t xml:space="preserve">; y </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auto"/>
          </w:tcPr>
          <w:p w:rsidR="008F6809" w:rsidRPr="00913063" w:rsidRDefault="008F6809" w:rsidP="008F6809">
            <w:pPr>
              <w:spacing w:after="0" w:line="240" w:lineRule="auto"/>
              <w:ind w:firstLine="289"/>
              <w:jc w:val="both"/>
              <w:rPr>
                <w:rFonts w:ascii="Cambria Math" w:eastAsia="MS Mincho" w:hAnsi="Cambria Math" w:cs="Arial"/>
                <w:b/>
                <w:bCs/>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b/>
                <w:sz w:val="22"/>
                <w:szCs w:val="22"/>
                <w:lang w:val="es-ES_tradnl"/>
              </w:rPr>
              <w:t>XII. Las demás acciones que establezcan las disposiciones jurídicas aplicables en materia de atención integral a víctimas y reparación integral.</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 xml:space="preserve">Artículo 131. </w:t>
            </w:r>
            <w:r w:rsidRPr="00913063">
              <w:rPr>
                <w:rFonts w:ascii="Cambria Math" w:hAnsi="Cambria Math"/>
                <w:sz w:val="22"/>
                <w:szCs w:val="22"/>
                <w:lang w:val="es-ES_tradnl"/>
              </w:rPr>
              <w:t>Para ser beneficiarios del apoyo del Fondo, además de los requisitos que al efecto establezca esta Ley y su Reglamento, las víctimas deberán estar inscritas en el Registro a efecto de que la Comisión Ejecutiva realice una evaluación integral de su entorno familiar y social con el objeto de contar con los elementos suficientes para determinar las medidas de ayuda, asistencia, protección, reparación integral y, en su caso, la compensación.</w:t>
            </w:r>
          </w:p>
          <w:p w:rsidR="008F6809" w:rsidRPr="00913063" w:rsidRDefault="008F6809" w:rsidP="008F6809">
            <w:pPr>
              <w:spacing w:after="0" w:line="240" w:lineRule="auto"/>
              <w:ind w:firstLine="289"/>
              <w:jc w:val="both"/>
              <w:rPr>
                <w:rFonts w:ascii="Cambria Math" w:eastAsia="MS Mincho" w:hAnsi="Cambria Math" w:cs="Arial"/>
                <w:b/>
                <w:bCs/>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sz w:val="22"/>
                <w:szCs w:val="22"/>
                <w:lang w:val="es-ES_tradnl"/>
              </w:rPr>
              <w:t>Artículo 131.</w:t>
            </w:r>
            <w:r w:rsidRPr="00913063">
              <w:rPr>
                <w:rFonts w:ascii="Cambria Math" w:hAnsi="Cambria Math"/>
                <w:b/>
                <w:sz w:val="22"/>
                <w:szCs w:val="22"/>
                <w:lang w:val="es-ES_tradnl"/>
              </w:rPr>
              <w:t xml:space="preserve"> </w:t>
            </w:r>
            <w:r w:rsidRPr="00913063">
              <w:rPr>
                <w:rFonts w:ascii="Cambria Math" w:hAnsi="Cambria Math"/>
                <w:sz w:val="22"/>
                <w:szCs w:val="22"/>
                <w:lang w:val="es-ES_tradnl"/>
              </w:rPr>
              <w:t>Para ser beneficiarios del apoyo del Fondo</w:t>
            </w:r>
            <w:r w:rsidRPr="00913063">
              <w:rPr>
                <w:rFonts w:ascii="Cambria Math" w:hAnsi="Cambria Math"/>
                <w:sz w:val="22"/>
                <w:szCs w:val="22"/>
              </w:rPr>
              <w:t xml:space="preserve"> </w:t>
            </w:r>
            <w:r w:rsidRPr="00913063">
              <w:rPr>
                <w:rFonts w:ascii="Cambria Math" w:hAnsi="Cambria Math"/>
                <w:b/>
                <w:sz w:val="22"/>
                <w:szCs w:val="22"/>
              </w:rPr>
              <w:t>en los términos del Capítulo III del Título Quinto de esta Ley</w:t>
            </w:r>
            <w:r w:rsidRPr="00913063">
              <w:rPr>
                <w:rFonts w:ascii="Cambria Math" w:hAnsi="Cambria Math"/>
                <w:sz w:val="22"/>
                <w:szCs w:val="22"/>
                <w:lang w:val="es-ES_tradnl"/>
              </w:rPr>
              <w:t xml:space="preserve">, </w:t>
            </w:r>
            <w:r w:rsidRPr="00913063">
              <w:rPr>
                <w:rFonts w:ascii="Cambria Math" w:hAnsi="Cambria Math"/>
                <w:b/>
                <w:sz w:val="22"/>
                <w:szCs w:val="22"/>
                <w:lang w:val="es-ES_tradnl"/>
              </w:rPr>
              <w:t xml:space="preserve">el </w:t>
            </w:r>
            <w:r w:rsidRPr="00913063">
              <w:rPr>
                <w:rFonts w:ascii="Cambria Math" w:hAnsi="Cambria Math"/>
                <w:b/>
                <w:sz w:val="22"/>
                <w:szCs w:val="22"/>
                <w:lang w:val="uz-Cyrl-UZ"/>
              </w:rPr>
              <w:t xml:space="preserve">Pleno de la Comisión Ejecutiva en su papel de </w:t>
            </w:r>
            <w:r w:rsidRPr="00913063">
              <w:rPr>
                <w:rFonts w:ascii="Cambria Math" w:hAnsi="Cambria Math"/>
                <w:b/>
                <w:sz w:val="22"/>
                <w:szCs w:val="22"/>
                <w:lang w:val="es-ES_tradnl"/>
              </w:rPr>
              <w:t>Comit</w:t>
            </w:r>
            <w:r w:rsidRPr="00913063">
              <w:rPr>
                <w:rFonts w:ascii="Cambria Math" w:hAnsi="Cambria Math"/>
                <w:b/>
                <w:sz w:val="22"/>
                <w:szCs w:val="22"/>
              </w:rPr>
              <w:t xml:space="preserve">é Interdisciplinario Evaluador realizará </w:t>
            </w:r>
            <w:r w:rsidRPr="00913063">
              <w:rPr>
                <w:rFonts w:ascii="Cambria Math" w:hAnsi="Cambria Math"/>
                <w:sz w:val="22"/>
                <w:szCs w:val="22"/>
              </w:rPr>
              <w:t xml:space="preserve">una </w:t>
            </w:r>
            <w:r w:rsidRPr="00913063">
              <w:rPr>
                <w:rFonts w:ascii="Cambria Math" w:hAnsi="Cambria Math"/>
                <w:sz w:val="22"/>
                <w:szCs w:val="22"/>
                <w:lang w:val="es-ES_tradnl"/>
              </w:rPr>
              <w:t xml:space="preserve">evaluación integral </w:t>
            </w:r>
            <w:r w:rsidRPr="00913063">
              <w:rPr>
                <w:rFonts w:ascii="Cambria Math" w:hAnsi="Cambria Math"/>
                <w:b/>
                <w:sz w:val="22"/>
                <w:szCs w:val="22"/>
                <w:lang w:val="es-ES_tradnl"/>
              </w:rPr>
              <w:t>del</w:t>
            </w:r>
            <w:r w:rsidRPr="00913063">
              <w:rPr>
                <w:rFonts w:ascii="Cambria Math" w:hAnsi="Cambria Math"/>
                <w:b/>
                <w:sz w:val="22"/>
                <w:szCs w:val="22"/>
              </w:rPr>
              <w:t xml:space="preserve"> </w:t>
            </w:r>
            <w:r w:rsidRPr="00913063">
              <w:rPr>
                <w:rFonts w:ascii="Cambria Math" w:hAnsi="Cambria Math"/>
                <w:sz w:val="22"/>
                <w:szCs w:val="22"/>
                <w:lang w:val="es-ES_tradnl"/>
              </w:rPr>
              <w:t>entorno familiar y social</w:t>
            </w:r>
            <w:r w:rsidRPr="00913063">
              <w:rPr>
                <w:rFonts w:ascii="Cambria Math" w:hAnsi="Cambria Math"/>
                <w:sz w:val="22"/>
                <w:szCs w:val="22"/>
              </w:rPr>
              <w:t xml:space="preserve"> </w:t>
            </w:r>
            <w:r w:rsidRPr="00913063">
              <w:rPr>
                <w:rFonts w:ascii="Cambria Math" w:hAnsi="Cambria Math"/>
                <w:b/>
                <w:sz w:val="22"/>
                <w:szCs w:val="22"/>
              </w:rPr>
              <w:t>de las víctimas</w:t>
            </w:r>
            <w:r w:rsidRPr="00913063">
              <w:rPr>
                <w:rFonts w:ascii="Cambria Math" w:hAnsi="Cambria Math"/>
                <w:sz w:val="22"/>
                <w:szCs w:val="22"/>
                <w:lang w:val="es-ES_tradnl"/>
              </w:rPr>
              <w:t xml:space="preserve"> con el objeto de contar con los elementos suficientes para determinar las medidas de ayuda, asistencia, protección, reparación integral y, en su caso,</w:t>
            </w:r>
            <w:r w:rsidRPr="00913063">
              <w:rPr>
                <w:rFonts w:ascii="Cambria Math" w:hAnsi="Cambria Math"/>
                <w:sz w:val="22"/>
                <w:szCs w:val="22"/>
                <w:lang w:val="uz-Cyrl-UZ"/>
              </w:rPr>
              <w:t xml:space="preserve"> la compensación</w:t>
            </w:r>
            <w:r w:rsidRPr="00913063">
              <w:rPr>
                <w:rFonts w:ascii="Cambria Math" w:hAnsi="Cambria Math"/>
                <w:sz w:val="22"/>
                <w:szCs w:val="22"/>
                <w:lang w:val="es-ES_tradnl"/>
              </w:rPr>
              <w:t xml:space="preserve">; </w:t>
            </w:r>
            <w:r w:rsidRPr="00913063">
              <w:rPr>
                <w:rFonts w:ascii="Cambria Math" w:hAnsi="Cambria Math"/>
                <w:b/>
                <w:sz w:val="22"/>
                <w:szCs w:val="22"/>
                <w:lang w:val="es-ES_tradnl"/>
              </w:rPr>
              <w:t xml:space="preserve">en dicha evaluación se deberán considerar las condiciones extremas de vulnerabilidad de las víctimas de desplazamiento interno forzado y de desaparición. </w:t>
            </w:r>
          </w:p>
          <w:p w:rsidR="008F6809" w:rsidRPr="00913063" w:rsidRDefault="008F6809" w:rsidP="008F6809">
            <w:pPr>
              <w:spacing w:after="0" w:line="240" w:lineRule="auto"/>
              <w:jc w:val="both"/>
              <w:rPr>
                <w:rFonts w:ascii="Cambria Math" w:hAnsi="Cambria Math" w:cs="Arial"/>
                <w:lang w:val="es-ES_tradnl"/>
              </w:rPr>
            </w:pPr>
          </w:p>
        </w:tc>
      </w:tr>
      <w:tr w:rsidR="008F6809" w:rsidRPr="00913063" w:rsidTr="008F6809">
        <w:tc>
          <w:tcPr>
            <w:tcW w:w="13467" w:type="dxa"/>
            <w:gridSpan w:val="2"/>
            <w:shd w:val="clear" w:color="auto" w:fill="A6A6A6" w:themeFill="background1" w:themeFillShade="A6"/>
          </w:tcPr>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132. </w:t>
            </w:r>
            <w:r w:rsidRPr="00913063">
              <w:rPr>
                <w:rFonts w:ascii="Cambria Math" w:hAnsi="Cambria Math"/>
                <w:sz w:val="22"/>
                <w:szCs w:val="22"/>
                <w:lang w:val="es-ES_tradnl"/>
              </w:rPr>
              <w:t>El Fondo se conformará con:</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 xml:space="preserve">Artículo 132. [...] </w:t>
            </w: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w:t>
            </w:r>
            <w:r w:rsidRPr="00913063">
              <w:rPr>
                <w:rFonts w:ascii="Cambria Math" w:hAnsi="Cambria Math"/>
                <w:sz w:val="22"/>
                <w:szCs w:val="22"/>
                <w:lang w:val="es-ES_tradnl"/>
              </w:rPr>
              <w:t xml:space="preserve"> Recursos previstos expresamente para dicho fin en el Presupuesto de Egresos de la Federación en el rubro correspondiente, sin que pueda disponerse de dichos recursos para un fin diverso;</w:t>
            </w:r>
          </w:p>
          <w:p w:rsidR="008F6809" w:rsidRPr="00913063" w:rsidRDefault="008F6809" w:rsidP="008F6809">
            <w:pPr>
              <w:pStyle w:val="Texto"/>
              <w:spacing w:after="0" w:line="240" w:lineRule="auto"/>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I</w:t>
            </w:r>
            <w:r w:rsidRPr="00913063">
              <w:rPr>
                <w:rFonts w:ascii="Cambria Math" w:hAnsi="Cambria Math"/>
                <w:sz w:val="22"/>
                <w:szCs w:val="22"/>
                <w:lang w:val="uz-Cyrl-UZ"/>
              </w:rPr>
              <w:t xml:space="preserve">. </w:t>
            </w:r>
            <w:r w:rsidRPr="00913063">
              <w:rPr>
                <w:rFonts w:ascii="Cambria Math" w:hAnsi="Cambria Math"/>
                <w:sz w:val="22"/>
                <w:szCs w:val="22"/>
                <w:lang w:val="es-ES_tradnl"/>
              </w:rPr>
              <w:t>a VIII. [...]</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El monto que apruebe anualmente la Cámara de Diputados será de 0.014% del Gasto Programable del Presupuesto de Egresos de la Federación.</w:t>
            </w:r>
          </w:p>
          <w:p w:rsidR="008F6809" w:rsidRPr="00913063" w:rsidRDefault="008F6809" w:rsidP="008F6809">
            <w:pPr>
              <w:pStyle w:val="Texto"/>
              <w:spacing w:after="0" w:line="240" w:lineRule="auto"/>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II.</w:t>
            </w:r>
            <w:r w:rsidRPr="00913063">
              <w:rPr>
                <w:rFonts w:ascii="Cambria Math" w:hAnsi="Cambria Math"/>
                <w:sz w:val="22"/>
                <w:szCs w:val="22"/>
                <w:lang w:val="es-ES_tradnl"/>
              </w:rPr>
              <w:t xml:space="preserve"> El producto de la enajenación de los bienes que sean decomisados en los procedimientos penales, en la proporción que corresponda, una vez que se haya cubierto la compensación, en los términos establecidos en el Código Federal de Procedimientos Penales o en la legislación respectiva;</w:t>
            </w:r>
          </w:p>
          <w:p w:rsidR="008F6809" w:rsidRPr="00913063" w:rsidRDefault="008F6809" w:rsidP="008F6809">
            <w:pPr>
              <w:pStyle w:val="Texto"/>
              <w:spacing w:after="0" w:line="240" w:lineRule="auto"/>
              <w:ind w:firstLine="0"/>
              <w:rPr>
                <w:rFonts w:ascii="Cambria Math" w:hAnsi="Cambria Math"/>
                <w:sz w:val="22"/>
                <w:szCs w:val="22"/>
                <w:lang w:val="es-ES_tradnl"/>
              </w:rPr>
            </w:pPr>
          </w:p>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III.</w:t>
            </w:r>
            <w:r w:rsidRPr="00913063">
              <w:rPr>
                <w:rFonts w:ascii="Cambria Math" w:hAnsi="Cambria Math"/>
                <w:sz w:val="22"/>
                <w:szCs w:val="22"/>
                <w:lang w:val="es-ES_tradnl"/>
              </w:rPr>
              <w:t xml:space="preserve"> Recursos provenientes de las fianzas o garantías que se hagan efectivas cuando los procesados incumplan con las obligaciones impuestas por la autoridad;</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IV.</w:t>
            </w:r>
            <w:r w:rsidRPr="00913063">
              <w:rPr>
                <w:rFonts w:ascii="Cambria Math" w:hAnsi="Cambria Math"/>
                <w:sz w:val="22"/>
                <w:szCs w:val="22"/>
                <w:lang w:val="es-ES_tradnl"/>
              </w:rPr>
              <w:t xml:space="preserve"> El monto de las reparaciones del daño no reclamadas;</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V.</w:t>
            </w:r>
            <w:r w:rsidRPr="00913063">
              <w:rPr>
                <w:rFonts w:ascii="Cambria Math" w:hAnsi="Cambria Math"/>
                <w:sz w:val="22"/>
                <w:szCs w:val="22"/>
                <w:lang w:val="es-ES_tradnl"/>
              </w:rPr>
              <w:t xml:space="preserve"> Las aportaciones que a este fin hagan en efectivo o en especie las personas físicas o morales de carácter público, privado o social nacionales o extranjeros de manera altruista;</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VI.</w:t>
            </w:r>
            <w:r w:rsidRPr="00913063">
              <w:rPr>
                <w:rFonts w:ascii="Cambria Math" w:hAnsi="Cambria Math"/>
                <w:sz w:val="22"/>
                <w:szCs w:val="22"/>
                <w:lang w:val="es-ES_tradnl"/>
              </w:rPr>
              <w:t xml:space="preserve"> Los rendimientos que generen los recursos que obren en el Fondo;</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VII.</w:t>
            </w:r>
            <w:r w:rsidRPr="00913063">
              <w:rPr>
                <w:rFonts w:ascii="Cambria Math" w:hAnsi="Cambria Math"/>
                <w:sz w:val="22"/>
                <w:szCs w:val="22"/>
                <w:lang w:val="es-ES_tradnl"/>
              </w:rPr>
              <w:t xml:space="preserve"> Los montos que se recuperen en virtud del derecho de repetición en los términos de esta Ley, y</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VIII.</w:t>
            </w:r>
            <w:r w:rsidRPr="00913063">
              <w:rPr>
                <w:rFonts w:ascii="Cambria Math" w:hAnsi="Cambria Math"/>
                <w:sz w:val="22"/>
                <w:szCs w:val="22"/>
                <w:lang w:val="es-ES_tradnl"/>
              </w:rPr>
              <w:t xml:space="preserve"> Los demás recursos que se determinen en las disposiciones aplicables.</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La constitución del Fondo será con independencia de la existencia de otros ya establecidos para la atención a víctimas. La aplicación de recursos establecidos en otros mecanismos a favor de la víctima y los de esta Ley se hará de manera complementaria, a fin de evitar su duplicidad. El acceso a los recursos a favor de cada víctima no podrá ser superior a los límites establecidos en esta Ley y las disposiciones correspondientes.</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b/>
                <w:sz w:val="22"/>
                <w:szCs w:val="22"/>
                <w:lang w:val="es-ES_tradnl"/>
              </w:rPr>
              <w:t xml:space="preserve">[...] </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Las compensaciones subsidiarias se cubrirán con los recursos del Fondo correspondiente al ejercicio fiscal vigente al momento de la solicitud. La Comisión Ejecutiva velará por la maximización del uso de los recursos del Fondo, priorizando en todo momento aquellos casos de mayor gravedad.</w:t>
            </w:r>
          </w:p>
          <w:p w:rsidR="008F6809" w:rsidRPr="00913063" w:rsidRDefault="008F6809" w:rsidP="008F6809">
            <w:pPr>
              <w:pStyle w:val="Texto"/>
              <w:spacing w:after="0" w:line="240" w:lineRule="auto"/>
              <w:rPr>
                <w:rFonts w:ascii="Cambria Math" w:hAnsi="Cambria Math"/>
                <w:b/>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sz w:val="22"/>
                <w:szCs w:val="22"/>
                <w:lang w:val="es-ES_tradnl"/>
              </w:rPr>
              <w:t xml:space="preserve">Las compensaciones subsidiarias se cubrirán con los recursos del Fondo correspondiente al ejercicio fiscal vigente al momento de la solicitud, </w:t>
            </w:r>
            <w:r w:rsidRPr="00913063">
              <w:rPr>
                <w:rFonts w:ascii="Cambria Math" w:hAnsi="Cambria Math"/>
                <w:b/>
                <w:sz w:val="22"/>
                <w:szCs w:val="22"/>
                <w:lang w:val="es-ES_tradnl"/>
              </w:rPr>
              <w:t>excepto si el subejercicio del Fondo supera el 60% del mismo.</w:t>
            </w:r>
            <w:r w:rsidRPr="00913063">
              <w:rPr>
                <w:rFonts w:ascii="Cambria Math" w:hAnsi="Cambria Math"/>
                <w:sz w:val="22"/>
                <w:szCs w:val="22"/>
                <w:lang w:val="es-ES_tradnl"/>
              </w:rPr>
              <w:t xml:space="preserve"> La Comisión Ejecutiva velará por la maximización del uso de los recursos del Fondo, priorizando en todo momento aquellos casos de mayor gravedad.</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BFBFBF" w:themeFill="background1" w:themeFillShade="BF"/>
          </w:tcPr>
          <w:p w:rsidR="008F6809" w:rsidRPr="00913063" w:rsidRDefault="008F6809" w:rsidP="008F6809">
            <w:pPr>
              <w:pStyle w:val="Texto"/>
              <w:spacing w:after="0" w:line="240" w:lineRule="auto"/>
              <w:rPr>
                <w:rFonts w:ascii="Cambria Math" w:hAnsi="Cambria Math"/>
                <w:b/>
                <w:sz w:val="22"/>
                <w:szCs w:val="22"/>
                <w:lang w:val="es-ES_tradnl"/>
              </w:rPr>
            </w:pPr>
          </w:p>
        </w:tc>
        <w:tc>
          <w:tcPr>
            <w:tcW w:w="6734"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sz w:val="22"/>
                <w:szCs w:val="22"/>
                <w:lang w:val="es-ES_tradnl"/>
              </w:rPr>
              <w:t>En el caso de las compensaciones por error judicial, éstas se cubrirán con cargo al presupuesto del Poder Judicial correspondiente.</w:t>
            </w:r>
          </w:p>
          <w:p w:rsidR="008F6809" w:rsidRPr="00913063" w:rsidRDefault="008F6809" w:rsidP="008F6809">
            <w:pPr>
              <w:pStyle w:val="Texto"/>
              <w:spacing w:after="0" w:line="240" w:lineRule="auto"/>
              <w:rPr>
                <w:rFonts w:ascii="Cambria Math" w:hAnsi="Cambria Math"/>
                <w:sz w:val="22"/>
                <w:szCs w:val="22"/>
                <w:lang w:val="es-ES_tradnl"/>
              </w:rPr>
            </w:pPr>
          </w:p>
        </w:tc>
        <w:tc>
          <w:tcPr>
            <w:tcW w:w="6734"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sz w:val="22"/>
                <w:szCs w:val="22"/>
                <w:lang w:val="es-ES_tradnl"/>
              </w:rPr>
              <w:t xml:space="preserve">En el caso de las </w:t>
            </w:r>
            <w:r w:rsidRPr="00913063">
              <w:rPr>
                <w:rFonts w:ascii="Cambria Math" w:hAnsi="Cambria Math"/>
                <w:b/>
                <w:sz w:val="22"/>
                <w:szCs w:val="22"/>
              </w:rPr>
              <w:t>indemnizaciones</w:t>
            </w:r>
            <w:r w:rsidRPr="00913063">
              <w:rPr>
                <w:rFonts w:ascii="Cambria Math" w:hAnsi="Cambria Math"/>
                <w:sz w:val="22"/>
                <w:szCs w:val="22"/>
                <w:lang w:val="es-ES_tradnl"/>
              </w:rPr>
              <w:t xml:space="preserve"> por error judicial, éstas se cubrirán con cargo al presupuesto del Poder Judicial correspondiente.</w:t>
            </w:r>
          </w:p>
          <w:p w:rsidR="008F6809" w:rsidRPr="00913063" w:rsidRDefault="008F6809" w:rsidP="008F6809">
            <w:pPr>
              <w:pStyle w:val="Texto"/>
              <w:spacing w:after="0" w:line="240" w:lineRule="auto"/>
              <w:ind w:firstLine="0"/>
              <w:rPr>
                <w:rFonts w:ascii="Cambria Math" w:hAnsi="Cambria Math"/>
                <w:sz w:val="22"/>
                <w:szCs w:val="22"/>
                <w:lang w:val="es-ES_tradnl"/>
              </w:rPr>
            </w:pPr>
          </w:p>
        </w:tc>
      </w:tr>
      <w:tr w:rsidR="008F6809" w:rsidRPr="00913063" w:rsidTr="008F6809">
        <w:tc>
          <w:tcPr>
            <w:tcW w:w="6733" w:type="dxa"/>
            <w:shd w:val="clear" w:color="auto" w:fill="BFBFBF" w:themeFill="background1" w:themeFillShade="BF"/>
          </w:tcPr>
          <w:p w:rsidR="008F6809" w:rsidRPr="00913063" w:rsidRDefault="008F6809" w:rsidP="008F6809">
            <w:pPr>
              <w:pStyle w:val="Texto"/>
              <w:spacing w:after="0" w:line="240" w:lineRule="auto"/>
              <w:rPr>
                <w:rFonts w:ascii="Cambria Math" w:hAnsi="Cambria Math"/>
                <w:sz w:val="22"/>
                <w:szCs w:val="22"/>
                <w:lang w:val="es-ES_tradnl"/>
              </w:rPr>
            </w:pPr>
          </w:p>
        </w:tc>
        <w:tc>
          <w:tcPr>
            <w:tcW w:w="6734" w:type="dxa"/>
            <w:shd w:val="clear" w:color="auto" w:fill="BFBFBF" w:themeFill="background1" w:themeFillShade="BF"/>
          </w:tcPr>
          <w:p w:rsidR="008F6809" w:rsidRPr="00913063" w:rsidRDefault="008F6809" w:rsidP="008F6809">
            <w:pPr>
              <w:pStyle w:val="Texto"/>
              <w:spacing w:after="0" w:line="240" w:lineRule="auto"/>
              <w:rPr>
                <w:rFonts w:ascii="Cambria Math" w:hAnsi="Cambria Math"/>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sz w:val="22"/>
                <w:szCs w:val="22"/>
                <w:lang w:val="es-ES_tradnl"/>
              </w:rPr>
              <w:t>Las determinaciones de las comisiones respecto a cualquier tipo de pago, compensación o reparación del daño tendrán el carácter de resoluciones administrativas definitivas. Contra dichas resoluciones procederá el juicio de amparo.</w:t>
            </w:r>
          </w:p>
          <w:p w:rsidR="008F6809" w:rsidRPr="00913063" w:rsidRDefault="008F6809" w:rsidP="008F6809">
            <w:pPr>
              <w:pStyle w:val="Texto"/>
              <w:spacing w:after="0" w:line="240" w:lineRule="auto"/>
              <w:rPr>
                <w:rFonts w:ascii="Cambria Math" w:hAnsi="Cambria Math"/>
                <w:sz w:val="22"/>
                <w:szCs w:val="22"/>
                <w:lang w:val="es-ES_tradnl"/>
              </w:rPr>
            </w:pPr>
          </w:p>
        </w:tc>
        <w:tc>
          <w:tcPr>
            <w:tcW w:w="6734"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sz w:val="22"/>
                <w:szCs w:val="22"/>
                <w:lang w:val="es-ES_tradnl"/>
              </w:rPr>
              <w:t xml:space="preserve">Las determinaciones de las comisiones respecto a cualquier tipo de pago, </w:t>
            </w:r>
            <w:r w:rsidRPr="00913063">
              <w:rPr>
                <w:rFonts w:ascii="Cambria Math" w:hAnsi="Cambria Math"/>
                <w:b/>
                <w:sz w:val="22"/>
                <w:szCs w:val="22"/>
              </w:rPr>
              <w:t>indemnización</w:t>
            </w:r>
            <w:r w:rsidRPr="00913063">
              <w:rPr>
                <w:rFonts w:ascii="Cambria Math" w:hAnsi="Cambria Math"/>
                <w:sz w:val="22"/>
                <w:szCs w:val="22"/>
                <w:lang w:val="es-ES_tradnl"/>
              </w:rPr>
              <w:t xml:space="preserve"> o reparación del daño tendrán el carácter de resoluciones administrativas definitivas. Contra dichas resoluciones procederá el juicio de amparo.</w:t>
            </w:r>
          </w:p>
          <w:p w:rsidR="008F6809" w:rsidRPr="00913063" w:rsidRDefault="008F6809" w:rsidP="008F6809">
            <w:pPr>
              <w:pStyle w:val="Texto"/>
              <w:spacing w:after="0" w:line="240" w:lineRule="auto"/>
              <w:rPr>
                <w:rFonts w:ascii="Cambria Math" w:hAnsi="Cambria Math"/>
                <w:sz w:val="22"/>
                <w:szCs w:val="22"/>
                <w:lang w:val="es-ES_tradnl"/>
              </w:rPr>
            </w:pPr>
          </w:p>
        </w:tc>
      </w:tr>
      <w:tr w:rsidR="008F6809" w:rsidRPr="00913063" w:rsidTr="008F6809">
        <w:tc>
          <w:tcPr>
            <w:tcW w:w="13467" w:type="dxa"/>
            <w:gridSpan w:val="2"/>
            <w:shd w:val="clear" w:color="auto" w:fill="A6A6A6" w:themeFill="background1" w:themeFillShade="A6"/>
          </w:tcPr>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 xml:space="preserve">Artículo 150. </w:t>
            </w:r>
            <w:r w:rsidRPr="00913063">
              <w:rPr>
                <w:rFonts w:ascii="Cambria Math" w:hAnsi="Cambria Math"/>
                <w:sz w:val="22"/>
                <w:szCs w:val="22"/>
                <w:lang w:val="es-ES_tradnl"/>
              </w:rPr>
              <w:t>Las solicitudes que se presenten en términos de este Capítulo se atenderán considerando:</w:t>
            </w:r>
          </w:p>
          <w:p w:rsidR="008F6809" w:rsidRPr="00913063" w:rsidRDefault="008F6809" w:rsidP="008F6809">
            <w:pPr>
              <w:spacing w:after="0" w:line="240" w:lineRule="auto"/>
              <w:ind w:firstLine="289"/>
              <w:jc w:val="both"/>
              <w:rPr>
                <w:rFonts w:ascii="Cambria Math" w:eastAsia="MS Mincho" w:hAnsi="Cambria Math" w:cs="Arial"/>
                <w:b/>
                <w:bCs/>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 xml:space="preserve">Artículo 150. </w:t>
            </w:r>
            <w:r w:rsidRPr="00913063">
              <w:rPr>
                <w:rFonts w:ascii="Cambria Math" w:hAnsi="Cambria Math"/>
                <w:sz w:val="22"/>
                <w:szCs w:val="22"/>
                <w:lang w:val="es-ES_tradnl"/>
              </w:rPr>
              <w:t xml:space="preserve">[...] </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w:t>
            </w:r>
            <w:r w:rsidRPr="00913063">
              <w:rPr>
                <w:rFonts w:ascii="Cambria Math" w:hAnsi="Cambria Math"/>
                <w:sz w:val="22"/>
                <w:szCs w:val="22"/>
                <w:lang w:val="es-ES_tradnl"/>
              </w:rPr>
              <w:t xml:space="preserve"> La condición socioeconómica de la víctima;</w:t>
            </w:r>
          </w:p>
          <w:p w:rsidR="008F6809" w:rsidRPr="00913063" w:rsidRDefault="008F6809" w:rsidP="008F6809">
            <w:pPr>
              <w:pStyle w:val="Texto"/>
              <w:spacing w:after="0" w:line="240" w:lineRule="auto"/>
              <w:rPr>
                <w:rFonts w:ascii="Cambria Math" w:hAnsi="Cambria Math"/>
                <w:b/>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II</w:t>
            </w:r>
            <w:r w:rsidRPr="00913063">
              <w:rPr>
                <w:rFonts w:ascii="Cambria Math" w:hAnsi="Cambria Math"/>
                <w:sz w:val="22"/>
                <w:szCs w:val="22"/>
                <w:lang w:val="es-ES_tradnl"/>
              </w:rPr>
              <w:t>. La repercusión del daño en la vida familiar;</w:t>
            </w:r>
          </w:p>
          <w:p w:rsidR="008F6809" w:rsidRPr="00913063" w:rsidRDefault="008F6809" w:rsidP="008F6809">
            <w:pPr>
              <w:pStyle w:val="Texto"/>
              <w:spacing w:after="0" w:line="240" w:lineRule="auto"/>
              <w:rPr>
                <w:rFonts w:ascii="Cambria Math" w:hAnsi="Cambria Math"/>
                <w:sz w:val="22"/>
                <w:szCs w:val="22"/>
                <w:lang w:val="es-ES_tradnl"/>
              </w:rPr>
            </w:pPr>
          </w:p>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III.</w:t>
            </w:r>
            <w:r w:rsidRPr="00913063">
              <w:rPr>
                <w:rFonts w:ascii="Cambria Math" w:hAnsi="Cambria Math"/>
                <w:sz w:val="22"/>
                <w:szCs w:val="22"/>
                <w:lang w:val="es-ES_tradnl"/>
              </w:rPr>
              <w:t xml:space="preserve"> La imposibilidad de trabajar como consecuencia del daño;</w:t>
            </w:r>
          </w:p>
          <w:p w:rsidR="008F6809" w:rsidRPr="00913063" w:rsidRDefault="008F6809" w:rsidP="008F6809">
            <w:pPr>
              <w:spacing w:after="0" w:line="240" w:lineRule="auto"/>
              <w:jc w:val="both"/>
              <w:rPr>
                <w:rFonts w:ascii="Cambria Math" w:hAnsi="Cambria Math" w:cs="Arial"/>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lang w:val="es-ES_tradnl"/>
              </w:rPr>
            </w:pPr>
            <w:r w:rsidRPr="00913063">
              <w:rPr>
                <w:rFonts w:ascii="Cambria Math" w:hAnsi="Cambria Math"/>
                <w:b/>
                <w:sz w:val="22"/>
                <w:szCs w:val="22"/>
                <w:lang w:val="es-ES_tradnl"/>
              </w:rPr>
              <w:t>I.</w:t>
            </w:r>
            <w:r w:rsidRPr="00913063">
              <w:rPr>
                <w:rFonts w:ascii="Cambria Math" w:hAnsi="Cambria Math"/>
                <w:sz w:val="22"/>
                <w:szCs w:val="22"/>
                <w:lang w:val="es-ES_tradnl"/>
              </w:rPr>
              <w:t xml:space="preserve"> a III</w:t>
            </w:r>
            <w:r w:rsidRPr="00913063">
              <w:rPr>
                <w:rFonts w:ascii="Cambria Math" w:hAnsi="Cambria Math"/>
                <w:sz w:val="22"/>
                <w:szCs w:val="22"/>
                <w:lang w:val="uz-Cyrl-UZ"/>
              </w:rPr>
              <w:t xml:space="preserve">. </w:t>
            </w:r>
            <w:r w:rsidRPr="00913063">
              <w:rPr>
                <w:rFonts w:ascii="Cambria Math" w:hAnsi="Cambria Math"/>
                <w:sz w:val="22"/>
                <w:szCs w:val="22"/>
                <w:lang w:val="es-ES_tradnl"/>
              </w:rPr>
              <w:t xml:space="preserve">[...]  </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IV.</w:t>
            </w:r>
            <w:r w:rsidRPr="00913063">
              <w:rPr>
                <w:rFonts w:ascii="Cambria Math" w:hAnsi="Cambria Math"/>
                <w:sz w:val="22"/>
                <w:szCs w:val="22"/>
                <w:lang w:val="es-ES_tradnl"/>
              </w:rPr>
              <w:t xml:space="preserve"> El número y la edad de los dependientes económicos, y</w:t>
            </w:r>
          </w:p>
          <w:p w:rsidR="008F6809" w:rsidRPr="00913063" w:rsidRDefault="008F6809" w:rsidP="008F6809">
            <w:pPr>
              <w:pStyle w:val="Texto"/>
              <w:spacing w:after="0" w:line="240" w:lineRule="auto"/>
              <w:ind w:firstLine="0"/>
              <w:rPr>
                <w:rFonts w:ascii="Cambria Math" w:eastAsia="MS Mincho" w:hAnsi="Cambria Math"/>
                <w:b/>
                <w:bCs/>
                <w:sz w:val="22"/>
                <w:szCs w:val="22"/>
                <w:lang w:val="es-ES_tradnl"/>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b/>
                <w:sz w:val="22"/>
                <w:szCs w:val="22"/>
                <w:lang w:val="es-ES_tradnl"/>
              </w:rPr>
              <w:t xml:space="preserve">IV. </w:t>
            </w:r>
            <w:r w:rsidRPr="00913063">
              <w:rPr>
                <w:rFonts w:ascii="Cambria Math" w:hAnsi="Cambria Math"/>
                <w:sz w:val="22"/>
                <w:szCs w:val="22"/>
                <w:lang w:val="es-ES_tradnl"/>
              </w:rPr>
              <w:t>El número y la edad de los dependientes económicos</w:t>
            </w:r>
            <w:r w:rsidRPr="00913063">
              <w:rPr>
                <w:rFonts w:ascii="Cambria Math" w:hAnsi="Cambria Math"/>
                <w:b/>
                <w:sz w:val="22"/>
                <w:szCs w:val="22"/>
                <w:lang w:val="es-ES_tradnl"/>
              </w:rPr>
              <w:t xml:space="preserve">, [...] </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auto"/>
          </w:tcPr>
          <w:p w:rsidR="008F6809" w:rsidRPr="00913063" w:rsidRDefault="008F6809" w:rsidP="008F6809">
            <w:pPr>
              <w:pStyle w:val="Texto"/>
              <w:spacing w:after="0" w:line="240" w:lineRule="auto"/>
              <w:rPr>
                <w:rFonts w:ascii="Cambria Math" w:hAnsi="Cambria Math"/>
                <w:sz w:val="22"/>
                <w:szCs w:val="22"/>
                <w:lang w:val="es-ES_tradnl"/>
              </w:rPr>
            </w:pPr>
            <w:r w:rsidRPr="00913063">
              <w:rPr>
                <w:rFonts w:ascii="Cambria Math" w:hAnsi="Cambria Math"/>
                <w:b/>
                <w:sz w:val="22"/>
                <w:szCs w:val="22"/>
                <w:lang w:val="es-ES_tradnl"/>
              </w:rPr>
              <w:t>V.</w:t>
            </w:r>
            <w:r w:rsidRPr="00913063">
              <w:rPr>
                <w:rFonts w:ascii="Cambria Math" w:hAnsi="Cambria Math"/>
                <w:sz w:val="22"/>
                <w:szCs w:val="22"/>
                <w:lang w:val="es-ES_tradnl"/>
              </w:rPr>
              <w:t xml:space="preserve"> Los recursos disponibles en el Fondo.</w:t>
            </w:r>
          </w:p>
          <w:p w:rsidR="008F6809" w:rsidRPr="00913063" w:rsidRDefault="008F6809" w:rsidP="008F6809">
            <w:pPr>
              <w:spacing w:after="0" w:line="240" w:lineRule="auto"/>
              <w:ind w:firstLine="289"/>
              <w:jc w:val="both"/>
              <w:rPr>
                <w:rFonts w:ascii="Cambria Math" w:eastAsia="MS Mincho" w:hAnsi="Cambria Math" w:cs="Arial"/>
                <w:b/>
                <w:bCs/>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b/>
                <w:sz w:val="22"/>
                <w:szCs w:val="22"/>
                <w:lang w:val="es-ES_tradnl"/>
              </w:rPr>
              <w:t>V. Las condiciones, en caso de desplazamiento interno forzado</w:t>
            </w:r>
            <w:r w:rsidRPr="00913063">
              <w:rPr>
                <w:rFonts w:ascii="Cambria Math" w:hAnsi="Cambria Math"/>
                <w:b/>
                <w:sz w:val="22"/>
                <w:szCs w:val="22"/>
                <w:lang w:val="uz-Cyrl-UZ"/>
              </w:rPr>
              <w:t xml:space="preserve"> y migración</w:t>
            </w:r>
            <w:r w:rsidRPr="00913063">
              <w:rPr>
                <w:rFonts w:ascii="Cambria Math" w:hAnsi="Cambria Math"/>
                <w:b/>
                <w:sz w:val="22"/>
                <w:szCs w:val="22"/>
                <w:lang w:val="es-ES_tradnl"/>
              </w:rPr>
              <w:t>, y</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auto"/>
          </w:tcPr>
          <w:p w:rsidR="008F6809" w:rsidRPr="00913063" w:rsidRDefault="008F6809" w:rsidP="008F6809">
            <w:pPr>
              <w:spacing w:after="0" w:line="240" w:lineRule="auto"/>
              <w:ind w:firstLine="289"/>
              <w:jc w:val="both"/>
              <w:rPr>
                <w:rFonts w:ascii="Cambria Math" w:eastAsia="MS Mincho" w:hAnsi="Cambria Math" w:cs="Arial"/>
                <w:b/>
                <w:bCs/>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b/>
                <w:sz w:val="22"/>
                <w:szCs w:val="22"/>
                <w:lang w:val="es-ES_tradnl"/>
              </w:rPr>
              <w:t>VI. Los recursos disponibles en el Fondo.</w:t>
            </w:r>
          </w:p>
          <w:p w:rsidR="008F6809" w:rsidRPr="00913063" w:rsidRDefault="008F6809" w:rsidP="008F6809">
            <w:pPr>
              <w:spacing w:after="0" w:line="240" w:lineRule="auto"/>
              <w:jc w:val="both"/>
              <w:rPr>
                <w:rFonts w:ascii="Cambria Math" w:hAnsi="Cambria Math" w:cs="Arial"/>
              </w:rPr>
            </w:pPr>
          </w:p>
        </w:tc>
      </w:tr>
      <w:tr w:rsidR="008F6809" w:rsidRPr="00913063" w:rsidTr="008F6809">
        <w:tc>
          <w:tcPr>
            <w:tcW w:w="6733" w:type="dxa"/>
            <w:shd w:val="clear" w:color="auto" w:fill="BFBFBF" w:themeFill="background1" w:themeFillShade="BF"/>
          </w:tcPr>
          <w:p w:rsidR="008F6809" w:rsidRPr="00913063" w:rsidRDefault="008F6809" w:rsidP="008F6809">
            <w:pPr>
              <w:spacing w:after="0" w:line="240" w:lineRule="auto"/>
              <w:ind w:firstLine="289"/>
              <w:jc w:val="both"/>
              <w:rPr>
                <w:rFonts w:ascii="Cambria Math" w:eastAsia="MS Mincho" w:hAnsi="Cambria Math" w:cs="Arial"/>
                <w:b/>
                <w:bCs/>
              </w:rPr>
            </w:pPr>
          </w:p>
        </w:tc>
        <w:tc>
          <w:tcPr>
            <w:tcW w:w="6734" w:type="dxa"/>
            <w:shd w:val="clear" w:color="auto" w:fill="BFBFBF" w:themeFill="background1" w:themeFillShade="BF"/>
          </w:tcPr>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spacing w:after="0" w:line="240" w:lineRule="auto"/>
              <w:ind w:firstLine="289"/>
              <w:jc w:val="both"/>
              <w:rPr>
                <w:rFonts w:ascii="Cambria Math" w:eastAsia="MS Mincho" w:hAnsi="Cambria Math" w:cs="Arial"/>
                <w:b/>
                <w:bCs/>
              </w:rPr>
            </w:pPr>
          </w:p>
        </w:tc>
        <w:tc>
          <w:tcPr>
            <w:tcW w:w="6734" w:type="dxa"/>
            <w:shd w:val="clear" w:color="auto" w:fill="auto"/>
          </w:tcPr>
          <w:p w:rsidR="008F6809" w:rsidRPr="00913063" w:rsidRDefault="008F6809" w:rsidP="008F6809">
            <w:pPr>
              <w:pStyle w:val="ANOTACION"/>
              <w:spacing w:before="0" w:after="0" w:line="240" w:lineRule="auto"/>
              <w:jc w:val="both"/>
              <w:rPr>
                <w:rFonts w:ascii="Cambria Math" w:hAnsi="Cambria Math" w:cs="Arial"/>
                <w:sz w:val="22"/>
                <w:szCs w:val="22"/>
              </w:rPr>
            </w:pPr>
            <w:r w:rsidRPr="00913063">
              <w:rPr>
                <w:rFonts w:ascii="Cambria Math" w:hAnsi="Cambria Math" w:cs="Arial"/>
                <w:sz w:val="22"/>
                <w:szCs w:val="22"/>
              </w:rPr>
              <w:t>TÍTULO DÉCIMO PRIMERO</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spacing w:after="0" w:line="240" w:lineRule="auto"/>
              <w:ind w:firstLine="289"/>
              <w:jc w:val="both"/>
              <w:rPr>
                <w:rFonts w:ascii="Cambria Math" w:eastAsia="MS Mincho" w:hAnsi="Cambria Math" w:cs="Arial"/>
                <w:b/>
                <w:bCs/>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CAPÍTULO ÚNICO</w:t>
            </w:r>
          </w:p>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DE LAS SANCIONES</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shd w:val="clear" w:color="auto" w:fill="auto"/>
          </w:tcPr>
          <w:p w:rsidR="008F6809" w:rsidRPr="00913063" w:rsidRDefault="008F6809" w:rsidP="008F6809">
            <w:pPr>
              <w:spacing w:after="0" w:line="240" w:lineRule="auto"/>
              <w:ind w:firstLine="289"/>
              <w:jc w:val="both"/>
              <w:rPr>
                <w:rFonts w:ascii="Cambria Math" w:eastAsia="MS Mincho" w:hAnsi="Cambria Math" w:cs="Arial"/>
                <w:b/>
                <w:bCs/>
              </w:rPr>
            </w:pPr>
          </w:p>
        </w:tc>
        <w:tc>
          <w:tcPr>
            <w:tcW w:w="6734"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Artículo 190. Para lo no dispuesto en esta Ley se aplicará de manera supletoria para el desarrollo del procedimiento y la fijación de las sanciones que correspondan, la legislación en materia de justicia administrativa y el Código Nacional de Procedimientos Penales, en los asuntos que sean de sus respectivas competencias.</w:t>
            </w:r>
          </w:p>
          <w:p w:rsidR="008F6809" w:rsidRPr="00913063" w:rsidRDefault="008F6809" w:rsidP="008F6809">
            <w:pPr>
              <w:pStyle w:val="Texto"/>
              <w:spacing w:after="0" w:line="240" w:lineRule="auto"/>
              <w:ind w:firstLine="0"/>
              <w:rPr>
                <w:rFonts w:ascii="Cambria Math" w:hAnsi="Cambria Math"/>
                <w:b/>
                <w:sz w:val="22"/>
                <w:szCs w:val="22"/>
              </w:rPr>
            </w:pPr>
          </w:p>
        </w:tc>
      </w:tr>
      <w:tr w:rsidR="008F6809" w:rsidRPr="00913063" w:rsidTr="008F6809">
        <w:tc>
          <w:tcPr>
            <w:tcW w:w="6733" w:type="dxa"/>
          </w:tcPr>
          <w:p w:rsidR="008F6809" w:rsidRPr="00913063" w:rsidRDefault="008F6809" w:rsidP="008F6809">
            <w:pPr>
              <w:pStyle w:val="Texto"/>
              <w:spacing w:after="0" w:line="240" w:lineRule="auto"/>
              <w:rPr>
                <w:rFonts w:ascii="Cambria Math" w:hAnsi="Cambria Math"/>
                <w:b/>
                <w:color w:val="833C0B" w:themeColor="accent2" w:themeShade="80"/>
                <w:sz w:val="22"/>
                <w:szCs w:val="22"/>
                <w:lang w:val="es-ES_tradnl"/>
              </w:rPr>
            </w:pPr>
          </w:p>
        </w:tc>
        <w:tc>
          <w:tcPr>
            <w:tcW w:w="6734" w:type="dxa"/>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b/>
                <w:sz w:val="22"/>
                <w:szCs w:val="22"/>
                <w:lang w:val="es-ES_tradnl"/>
              </w:rPr>
              <w:t>Artículo 191. A</w:t>
            </w:r>
            <w:r w:rsidRPr="00913063">
              <w:rPr>
                <w:rFonts w:ascii="Cambria Math" w:hAnsi="Cambria Math"/>
                <w:b/>
                <w:sz w:val="22"/>
                <w:szCs w:val="22"/>
              </w:rPr>
              <w:t>l</w:t>
            </w:r>
            <w:r w:rsidRPr="00913063">
              <w:rPr>
                <w:rFonts w:ascii="Cambria Math" w:hAnsi="Cambria Math"/>
                <w:b/>
                <w:sz w:val="22"/>
                <w:szCs w:val="22"/>
                <w:lang w:val="es-ES_tradnl"/>
              </w:rPr>
              <w:t xml:space="preserve"> servidor público que actúe de manera omisa, negligente o sin la debida diligencia en la prestación de un servicio o de una medida a una víctima a la que estuvieran obligados por virtud de la presente Ley, se le sancionará con amonestación administrativa y, en caso de reincidencia, será destituido de su cargo. Asimismo, en caso de que, derivado de la omisión, falta de debida diligencia o negligencia en la prestación del servicio o medida, la víctima hubiera sufrido un nuevo daño, o éste se hubiera empeorado, se le sancionará con multa de entre quinientos y mil salarios mínimos e inhabilitación hasta por cinco años para ejercer cualquier cargo público, sin prejuicio de las responsabilidades penales a las que se hicieran acreedores.</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tcPr>
          <w:p w:rsidR="008F6809" w:rsidRPr="00913063" w:rsidRDefault="008F6809" w:rsidP="008F6809">
            <w:pPr>
              <w:pStyle w:val="Texto"/>
              <w:spacing w:after="0" w:line="240" w:lineRule="auto"/>
              <w:rPr>
                <w:rFonts w:ascii="Cambria Math" w:hAnsi="Cambria Math"/>
                <w:b/>
                <w:color w:val="833C0B" w:themeColor="accent2" w:themeShade="80"/>
                <w:sz w:val="22"/>
                <w:szCs w:val="22"/>
                <w:lang w:val="es-ES_tradnl"/>
              </w:rPr>
            </w:pPr>
          </w:p>
        </w:tc>
        <w:tc>
          <w:tcPr>
            <w:tcW w:w="6734" w:type="dxa"/>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b/>
                <w:sz w:val="22"/>
                <w:szCs w:val="22"/>
                <w:lang w:val="es-ES_tradnl"/>
              </w:rPr>
              <w:t xml:space="preserve">Artículo 192. </w:t>
            </w:r>
            <w:r w:rsidRPr="00913063">
              <w:rPr>
                <w:rFonts w:ascii="Cambria Math" w:hAnsi="Cambria Math"/>
                <w:b/>
                <w:sz w:val="22"/>
                <w:szCs w:val="22"/>
              </w:rPr>
              <w:t>Al</w:t>
            </w:r>
            <w:r w:rsidRPr="00913063">
              <w:rPr>
                <w:rFonts w:ascii="Cambria Math" w:hAnsi="Cambria Math"/>
                <w:b/>
                <w:sz w:val="22"/>
                <w:szCs w:val="22"/>
                <w:lang w:val="es-ES_tradnl"/>
              </w:rPr>
              <w:t xml:space="preserve"> servidor público que maltrate emocional o verbalmente a las víctimas mediante ofensas, humillaciones o cualquier falta de respeto que implique la inobservancia de los principios de actuación previstos en el artículo 5 de esta Ley, se le destituirá de inmediato de su cargo.</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tcPr>
          <w:p w:rsidR="008F6809" w:rsidRPr="00913063" w:rsidRDefault="008F6809" w:rsidP="008F6809">
            <w:pPr>
              <w:pStyle w:val="Texto"/>
              <w:spacing w:after="0" w:line="240" w:lineRule="auto"/>
              <w:rPr>
                <w:rFonts w:ascii="Cambria Math" w:hAnsi="Cambria Math"/>
                <w:b/>
                <w:color w:val="833C0B" w:themeColor="accent2" w:themeShade="80"/>
                <w:sz w:val="22"/>
                <w:szCs w:val="22"/>
                <w:lang w:val="es-ES_tradnl"/>
              </w:rPr>
            </w:pPr>
          </w:p>
        </w:tc>
        <w:tc>
          <w:tcPr>
            <w:tcW w:w="6734" w:type="dxa"/>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b/>
                <w:sz w:val="22"/>
                <w:szCs w:val="22"/>
                <w:lang w:val="es-ES_tradnl"/>
              </w:rPr>
              <w:t>Artículo 19</w:t>
            </w:r>
            <w:r w:rsidRPr="00913063">
              <w:rPr>
                <w:rFonts w:ascii="Cambria Math" w:hAnsi="Cambria Math"/>
                <w:b/>
                <w:sz w:val="22"/>
                <w:szCs w:val="22"/>
                <w:lang w:val="uz-Cyrl-UZ"/>
              </w:rPr>
              <w:t>3</w:t>
            </w:r>
            <w:r w:rsidRPr="00913063">
              <w:rPr>
                <w:rFonts w:ascii="Cambria Math" w:hAnsi="Cambria Math"/>
                <w:b/>
                <w:sz w:val="22"/>
                <w:szCs w:val="22"/>
                <w:lang w:val="es-ES_tradnl"/>
              </w:rPr>
              <w:t xml:space="preserve">. </w:t>
            </w:r>
            <w:r w:rsidRPr="00913063">
              <w:rPr>
                <w:rFonts w:ascii="Cambria Math" w:hAnsi="Cambria Math"/>
                <w:b/>
                <w:sz w:val="22"/>
                <w:szCs w:val="22"/>
              </w:rPr>
              <w:t>Al</w:t>
            </w:r>
            <w:r w:rsidRPr="00913063">
              <w:rPr>
                <w:rFonts w:ascii="Cambria Math" w:hAnsi="Cambria Math"/>
                <w:b/>
                <w:sz w:val="22"/>
                <w:szCs w:val="22"/>
                <w:lang w:val="es-ES_tradnl"/>
              </w:rPr>
              <w:t xml:space="preserve"> servidor público que imponga cualquier tipo de costa, gravamen o requiera de las víctimas una contraprestación de cualquier índole por la prestación de servicios o medidas a las que tienen derecho, se les sancionará con la destitución inmediata de su puesto, así como se le obligará a la devolución íntegra de lo pretendido cuando se tratara de bienes materiales, en caso de haberlo cobrado, así como con sanción pecuniaria hasta por tres veces el valor de lo cobrado, e inhabilitación hasta por cinco años para ejercer cualquier función pública, sin menoscabo de las responsabilidades penales que se desprendieran del caso.</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tcPr>
          <w:p w:rsidR="008F6809" w:rsidRPr="00913063" w:rsidRDefault="008F6809" w:rsidP="008F6809">
            <w:pPr>
              <w:pStyle w:val="Texto"/>
              <w:spacing w:after="0" w:line="240" w:lineRule="auto"/>
              <w:rPr>
                <w:rFonts w:ascii="Cambria Math" w:hAnsi="Cambria Math"/>
                <w:b/>
                <w:color w:val="833C0B" w:themeColor="accent2" w:themeShade="80"/>
                <w:sz w:val="22"/>
                <w:szCs w:val="22"/>
                <w:lang w:val="es-ES_tradnl"/>
              </w:rPr>
            </w:pPr>
          </w:p>
        </w:tc>
        <w:tc>
          <w:tcPr>
            <w:tcW w:w="6734" w:type="dxa"/>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b/>
                <w:sz w:val="22"/>
                <w:szCs w:val="22"/>
                <w:lang w:val="es-ES_tradnl"/>
              </w:rPr>
              <w:t>Artículo 194. En caso de que se demuestre que el responsable de cualquiera de las conductas previstas en los artículos 191 y 192 de esta Ley hubiera actuado motivado por discriminación en razón de la edad, el sexo, la condición social o económica, el origen nacional, la orientación sexual, el tipo de hecho victimizante, o cualquiera otra, la sanción aplicable consistirá en multa hasta por quinientos salarios mínimos, destitución inmediata del cargo e inhabilitación para ejercer cualquier función pública hasta por cinco años, sin perjuicio de otras responsabilidades penales o administrativas que pudieran derivarse del caso.</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tcPr>
          <w:p w:rsidR="008F6809" w:rsidRPr="00913063" w:rsidRDefault="008F6809" w:rsidP="008F6809">
            <w:pPr>
              <w:pStyle w:val="Texto"/>
              <w:spacing w:after="0" w:line="240" w:lineRule="auto"/>
              <w:rPr>
                <w:rFonts w:ascii="Cambria Math" w:hAnsi="Cambria Math"/>
                <w:b/>
                <w:color w:val="833C0B" w:themeColor="accent2" w:themeShade="80"/>
                <w:sz w:val="22"/>
                <w:szCs w:val="22"/>
                <w:lang w:val="es-ES_tradnl"/>
              </w:rPr>
            </w:pPr>
          </w:p>
        </w:tc>
        <w:tc>
          <w:tcPr>
            <w:tcW w:w="6734" w:type="dxa"/>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b/>
                <w:sz w:val="22"/>
                <w:szCs w:val="22"/>
                <w:lang w:val="es-ES_tradnl"/>
              </w:rPr>
              <w:t>Artículo 19</w:t>
            </w:r>
            <w:r w:rsidRPr="00913063">
              <w:rPr>
                <w:rFonts w:ascii="Cambria Math" w:hAnsi="Cambria Math"/>
                <w:b/>
                <w:sz w:val="22"/>
                <w:szCs w:val="22"/>
                <w:lang w:val="uz-Cyrl-UZ"/>
              </w:rPr>
              <w:t>5</w:t>
            </w:r>
            <w:r w:rsidRPr="00913063">
              <w:rPr>
                <w:rFonts w:ascii="Cambria Math" w:hAnsi="Cambria Math"/>
                <w:b/>
                <w:sz w:val="22"/>
                <w:szCs w:val="22"/>
                <w:lang w:val="es-ES_tradnl"/>
              </w:rPr>
              <w:t>. Al servidor público que ponga en riesgo la seguridad de las víctimas mediante intimidación o amenazas, se le sancionará con una pena de entre cuatro y diez años de prisión, multa de entre quinientos y mil salarios mínimos, así como inhabilitación para el ejercicio de cualquier cargo público hasta por trece años posteriores a la conclusión de la pena corporal, sin menoscabo de las sanciones que resulten por la comisión de otros delitos.</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tcPr>
          <w:p w:rsidR="008F6809" w:rsidRPr="00913063" w:rsidRDefault="008F6809" w:rsidP="008F6809">
            <w:pPr>
              <w:pStyle w:val="Texto"/>
              <w:spacing w:after="0" w:line="240" w:lineRule="auto"/>
              <w:rPr>
                <w:rFonts w:ascii="Cambria Math" w:hAnsi="Cambria Math"/>
                <w:b/>
                <w:color w:val="833C0B" w:themeColor="accent2" w:themeShade="80"/>
                <w:sz w:val="22"/>
                <w:szCs w:val="22"/>
                <w:lang w:val="es-ES_tradnl"/>
              </w:rPr>
            </w:pPr>
          </w:p>
        </w:tc>
        <w:tc>
          <w:tcPr>
            <w:tcW w:w="6734" w:type="dxa"/>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b/>
                <w:sz w:val="22"/>
                <w:szCs w:val="22"/>
                <w:lang w:val="es-ES_tradnl"/>
              </w:rPr>
              <w:t>Artículo 19</w:t>
            </w:r>
            <w:r w:rsidRPr="00913063">
              <w:rPr>
                <w:rFonts w:ascii="Cambria Math" w:hAnsi="Cambria Math"/>
                <w:b/>
                <w:sz w:val="22"/>
                <w:szCs w:val="22"/>
                <w:lang w:val="uz-Cyrl-UZ"/>
              </w:rPr>
              <w:t>6</w:t>
            </w:r>
            <w:r w:rsidRPr="00913063">
              <w:rPr>
                <w:rFonts w:ascii="Cambria Math" w:hAnsi="Cambria Math"/>
                <w:b/>
                <w:sz w:val="22"/>
                <w:szCs w:val="22"/>
                <w:lang w:val="es-ES_tradnl"/>
              </w:rPr>
              <w:t>. Al servidor público que ponga en riesgo la seguridad de las víctimas por filtrar informaciones derivadas de su acceso al expediente a terceras personas, sean particulares u otros servidores públicos, incluyendo a quienes sean señalados como responsables de los hechos victimizantes, o con un tercero implicado que amenace o dañe la vida, integridad personal o libertad de una víctima, se le sancionará con una pena de entre cuatro y diez años de prisión, multa de entre quinientos y mil salarios mínimos, así como inhabilitación para el ejercicio de cualquier cargo público hasta por trece años posteriores a la conclusión de la pena corporal, sin menoscabo de las sanciones que resulten por la comisión de otros delitos.</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r w:rsidR="008F6809" w:rsidRPr="00913063" w:rsidTr="008F6809">
        <w:tc>
          <w:tcPr>
            <w:tcW w:w="6733" w:type="dxa"/>
          </w:tcPr>
          <w:p w:rsidR="008F6809" w:rsidRPr="00913063" w:rsidRDefault="008F6809" w:rsidP="008F6809">
            <w:pPr>
              <w:pStyle w:val="Texto"/>
              <w:spacing w:after="0" w:line="240" w:lineRule="auto"/>
              <w:rPr>
                <w:rFonts w:ascii="Cambria Math" w:hAnsi="Cambria Math"/>
                <w:b/>
                <w:color w:val="833C0B" w:themeColor="accent2" w:themeShade="80"/>
                <w:sz w:val="22"/>
                <w:szCs w:val="22"/>
                <w:lang w:val="es-ES_tradnl"/>
              </w:rPr>
            </w:pPr>
          </w:p>
        </w:tc>
        <w:tc>
          <w:tcPr>
            <w:tcW w:w="6734" w:type="dxa"/>
          </w:tcPr>
          <w:p w:rsidR="008F6809" w:rsidRPr="00913063" w:rsidRDefault="008F6809" w:rsidP="008F6809">
            <w:pPr>
              <w:pStyle w:val="Texto"/>
              <w:spacing w:after="0" w:line="240" w:lineRule="auto"/>
              <w:ind w:firstLine="0"/>
              <w:rPr>
                <w:rFonts w:ascii="Cambria Math" w:hAnsi="Cambria Math"/>
                <w:b/>
                <w:sz w:val="22"/>
                <w:szCs w:val="22"/>
                <w:lang w:val="es-ES_tradnl"/>
              </w:rPr>
            </w:pPr>
            <w:r w:rsidRPr="00913063">
              <w:rPr>
                <w:rFonts w:ascii="Cambria Math" w:hAnsi="Cambria Math"/>
                <w:b/>
                <w:sz w:val="22"/>
                <w:szCs w:val="22"/>
                <w:lang w:val="es-ES_tradnl"/>
              </w:rPr>
              <w:t>Artículo 19</w:t>
            </w:r>
            <w:r w:rsidRPr="00913063">
              <w:rPr>
                <w:rFonts w:ascii="Cambria Math" w:hAnsi="Cambria Math"/>
                <w:b/>
                <w:sz w:val="22"/>
                <w:szCs w:val="22"/>
                <w:lang w:val="uz-Cyrl-UZ"/>
              </w:rPr>
              <w:t>7</w:t>
            </w:r>
            <w:r w:rsidRPr="00913063">
              <w:rPr>
                <w:rFonts w:ascii="Cambria Math" w:hAnsi="Cambria Math"/>
                <w:b/>
                <w:sz w:val="22"/>
                <w:szCs w:val="22"/>
                <w:lang w:val="es-ES_tradnl"/>
              </w:rPr>
              <w:t>. Al servidor público que ponga en riesgo la seguridad de las víctimas por omitir o actuar negligentemente en la adecuada y pronta implementación de las medidas de protección contempladas en esta Ley, siempre que el riesgo se verifique efectivamente, se le sancionará con una pena de entre tres y siete años de prisión, multa de entre quinientos y mil salarios mínimos, así como inhabilitación para el ejercicio de cualquier cargo público hasta por siete años posteriores a la conclusión de la pena corporal, sin menoscabo de las sanciones que resulten por la comisión de otros delitos.</w:t>
            </w:r>
          </w:p>
          <w:p w:rsidR="008F6809" w:rsidRPr="00913063" w:rsidRDefault="008F6809" w:rsidP="008F6809">
            <w:pPr>
              <w:pStyle w:val="Texto"/>
              <w:spacing w:after="0" w:line="240" w:lineRule="auto"/>
              <w:ind w:firstLine="0"/>
              <w:rPr>
                <w:rFonts w:ascii="Cambria Math" w:hAnsi="Cambria Math"/>
                <w:b/>
                <w:sz w:val="22"/>
                <w:szCs w:val="22"/>
                <w:lang w:val="es-ES_tradnl"/>
              </w:rPr>
            </w:pPr>
          </w:p>
        </w:tc>
      </w:tr>
    </w:tbl>
    <w:p w:rsidR="008F6809" w:rsidRPr="00913063" w:rsidRDefault="008F6809" w:rsidP="008F6809">
      <w:pPr>
        <w:spacing w:after="0" w:line="240" w:lineRule="auto"/>
        <w:rPr>
          <w:rFonts w:ascii="Cambria Math" w:hAnsi="Cambria Math"/>
          <w:b/>
        </w:rPr>
      </w:pPr>
    </w:p>
    <w:p w:rsidR="008F6809" w:rsidRPr="00913063" w:rsidRDefault="008F6809" w:rsidP="008F6809">
      <w:pPr>
        <w:pStyle w:val="Texto"/>
        <w:spacing w:after="0" w:line="240" w:lineRule="auto"/>
        <w:ind w:firstLine="0"/>
        <w:rPr>
          <w:rFonts w:ascii="Cambria Math" w:hAnsi="Cambria Math"/>
          <w:sz w:val="22"/>
          <w:szCs w:val="22"/>
          <w:lang w:val="uz-Cyrl-UZ"/>
        </w:rPr>
      </w:pPr>
      <w:r w:rsidRPr="00913063">
        <w:rPr>
          <w:rFonts w:ascii="Cambria Math" w:hAnsi="Cambria Math"/>
          <w:sz w:val="22"/>
          <w:szCs w:val="22"/>
          <w:lang w:val="uz-Cyrl-UZ"/>
        </w:rPr>
        <w:t>Así también, se inserta un comparativo sobre la reforma al Reglamento para el Gobierno Interior del Senado que contiene el procedimiento propuesto para la revocación del mandato que se señala en la Iniciativa de Reforma a la Ley General de Víctimas:</w:t>
      </w:r>
    </w:p>
    <w:p w:rsidR="008F6809" w:rsidRPr="00913063" w:rsidRDefault="008F6809" w:rsidP="008F6809">
      <w:pPr>
        <w:pStyle w:val="Texto"/>
        <w:spacing w:after="0" w:line="240" w:lineRule="auto"/>
        <w:ind w:firstLine="0"/>
        <w:rPr>
          <w:rFonts w:ascii="Cambria Math" w:hAnsi="Cambria Math"/>
          <w:sz w:val="22"/>
          <w:szCs w:val="22"/>
          <w:lang w:val="uz-Cyrl-UZ"/>
        </w:rPr>
      </w:pPr>
    </w:p>
    <w:p w:rsidR="008F6809" w:rsidRPr="00913063" w:rsidRDefault="008F6809" w:rsidP="008F6809">
      <w:pPr>
        <w:spacing w:after="0" w:line="240" w:lineRule="auto"/>
        <w:rPr>
          <w:rFonts w:ascii="Cambria Math" w:hAnsi="Cambria Math"/>
        </w:rPr>
      </w:pPr>
    </w:p>
    <w:tbl>
      <w:tblPr>
        <w:tblW w:w="1335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77"/>
        <w:gridCol w:w="6677"/>
      </w:tblGrid>
      <w:tr w:rsidR="008F6809" w:rsidRPr="00913063" w:rsidTr="008F6809">
        <w:trPr>
          <w:tblHeader/>
        </w:trPr>
        <w:tc>
          <w:tcPr>
            <w:tcW w:w="13354" w:type="dxa"/>
            <w:gridSpan w:val="2"/>
            <w:shd w:val="clear" w:color="auto" w:fill="BFBFBF" w:themeFill="background1" w:themeFillShade="BF"/>
          </w:tcPr>
          <w:p w:rsidR="008F6809" w:rsidRPr="00913063" w:rsidRDefault="008F6809" w:rsidP="008F6809">
            <w:pPr>
              <w:spacing w:after="0" w:line="240" w:lineRule="auto"/>
              <w:jc w:val="center"/>
              <w:rPr>
                <w:rFonts w:ascii="Cambria Math" w:hAnsi="Cambria Math" w:cs="Arial"/>
                <w:b/>
              </w:rPr>
            </w:pPr>
            <w:r w:rsidRPr="00913063">
              <w:rPr>
                <w:rFonts w:ascii="Cambria Math" w:hAnsi="Cambria Math" w:cs="Arial"/>
                <w:b/>
              </w:rPr>
              <w:t>REGLAMENTO PARA EL GOBIERNO INTERIOR DEL SENADO</w:t>
            </w:r>
          </w:p>
          <w:p w:rsidR="008F6809" w:rsidRPr="00913063" w:rsidRDefault="008F6809" w:rsidP="008F6809">
            <w:pPr>
              <w:spacing w:after="0" w:line="240" w:lineRule="auto"/>
              <w:jc w:val="center"/>
              <w:rPr>
                <w:rFonts w:ascii="Cambria Math" w:hAnsi="Cambria Math" w:cs="Arial"/>
                <w:b/>
              </w:rPr>
            </w:pPr>
          </w:p>
        </w:tc>
      </w:tr>
      <w:tr w:rsidR="008F6809" w:rsidRPr="00913063" w:rsidTr="008F6809">
        <w:trPr>
          <w:tblHeader/>
        </w:trPr>
        <w:tc>
          <w:tcPr>
            <w:tcW w:w="6677" w:type="dxa"/>
            <w:shd w:val="clear" w:color="auto" w:fill="BFBFBF" w:themeFill="background1" w:themeFillShade="BF"/>
            <w:vAlign w:val="bottom"/>
          </w:tcPr>
          <w:p w:rsidR="008F6809" w:rsidRPr="00913063" w:rsidRDefault="008F6809" w:rsidP="008F6809">
            <w:pPr>
              <w:spacing w:after="0" w:line="240" w:lineRule="auto"/>
              <w:jc w:val="center"/>
              <w:rPr>
                <w:rFonts w:ascii="Cambria Math" w:hAnsi="Cambria Math"/>
                <w:b/>
              </w:rPr>
            </w:pPr>
            <w:r w:rsidRPr="00913063">
              <w:rPr>
                <w:rFonts w:ascii="Cambria Math" w:hAnsi="Cambria Math"/>
                <w:b/>
              </w:rPr>
              <w:t>TEXTO VIGENTE</w:t>
            </w:r>
          </w:p>
          <w:p w:rsidR="008F6809" w:rsidRPr="00913063" w:rsidRDefault="008F6809" w:rsidP="008F6809">
            <w:pPr>
              <w:spacing w:after="0" w:line="240" w:lineRule="auto"/>
              <w:jc w:val="center"/>
              <w:rPr>
                <w:rFonts w:ascii="Cambria Math" w:hAnsi="Cambria Math"/>
                <w:b/>
              </w:rPr>
            </w:pPr>
          </w:p>
        </w:tc>
        <w:tc>
          <w:tcPr>
            <w:tcW w:w="6677" w:type="dxa"/>
            <w:shd w:val="clear" w:color="auto" w:fill="BFBFBF" w:themeFill="background1" w:themeFillShade="BF"/>
            <w:vAlign w:val="bottom"/>
          </w:tcPr>
          <w:p w:rsidR="008F6809" w:rsidRPr="00913063" w:rsidRDefault="008F6809" w:rsidP="008F6809">
            <w:pPr>
              <w:spacing w:after="0" w:line="240" w:lineRule="auto"/>
              <w:jc w:val="center"/>
              <w:rPr>
                <w:rFonts w:ascii="Cambria Math" w:hAnsi="Cambria Math"/>
                <w:b/>
              </w:rPr>
            </w:pPr>
            <w:r w:rsidRPr="00913063">
              <w:rPr>
                <w:rFonts w:ascii="Cambria Math" w:hAnsi="Cambria Math"/>
                <w:b/>
              </w:rPr>
              <w:t>PROPUESTA DE REFORMA</w:t>
            </w:r>
          </w:p>
          <w:p w:rsidR="008F6809" w:rsidRPr="00913063" w:rsidRDefault="008F6809" w:rsidP="008F6809">
            <w:pPr>
              <w:spacing w:after="0" w:line="240" w:lineRule="auto"/>
              <w:rPr>
                <w:rFonts w:ascii="Cambria Math" w:hAnsi="Cambria Math"/>
                <w:b/>
              </w:rPr>
            </w:pPr>
          </w:p>
        </w:tc>
      </w:tr>
      <w:tr w:rsidR="008F6809" w:rsidRPr="00913063" w:rsidTr="008F6809">
        <w:tc>
          <w:tcPr>
            <w:tcW w:w="6677" w:type="dxa"/>
            <w:shd w:val="clear" w:color="auto" w:fill="auto"/>
          </w:tcPr>
          <w:p w:rsidR="008F6809" w:rsidRPr="00913063" w:rsidRDefault="008F6809" w:rsidP="008F6809">
            <w:pPr>
              <w:widowControl w:val="0"/>
              <w:tabs>
                <w:tab w:val="left" w:pos="426"/>
              </w:tabs>
              <w:spacing w:after="0" w:line="240" w:lineRule="auto"/>
              <w:jc w:val="both"/>
              <w:rPr>
                <w:rFonts w:ascii="Cambria Math" w:hAnsi="Cambria Math" w:cs="Arial"/>
                <w:b/>
              </w:rPr>
            </w:pPr>
          </w:p>
        </w:tc>
        <w:tc>
          <w:tcPr>
            <w:tcW w:w="6677" w:type="dxa"/>
          </w:tcPr>
          <w:p w:rsidR="008F6809" w:rsidRPr="00913063" w:rsidRDefault="008F6809" w:rsidP="008F6809">
            <w:pPr>
              <w:widowControl w:val="0"/>
              <w:tabs>
                <w:tab w:val="left" w:pos="426"/>
              </w:tabs>
              <w:spacing w:after="0" w:line="240" w:lineRule="auto"/>
              <w:jc w:val="both"/>
              <w:rPr>
                <w:rFonts w:ascii="Cambria Math" w:hAnsi="Cambria Math" w:cs="Arial"/>
              </w:rPr>
            </w:pPr>
            <w:r w:rsidRPr="00913063">
              <w:rPr>
                <w:rFonts w:ascii="Cambria Math" w:hAnsi="Cambria Math" w:cs="Arial"/>
                <w:b/>
              </w:rPr>
              <w:t xml:space="preserve">ARTÍCULO </w:t>
            </w:r>
            <w:r w:rsidRPr="00913063">
              <w:rPr>
                <w:rFonts w:ascii="Cambria Math" w:hAnsi="Cambria Math" w:cs="Arial"/>
                <w:b/>
                <w:lang w:val="uz-Cyrl-UZ"/>
              </w:rPr>
              <w:t>SEGUNDO</w:t>
            </w:r>
            <w:r w:rsidRPr="00913063">
              <w:rPr>
                <w:rFonts w:ascii="Cambria Math" w:hAnsi="Cambria Math" w:cs="Arial"/>
                <w:b/>
              </w:rPr>
              <w:t>.</w:t>
            </w:r>
            <w:r w:rsidRPr="00913063">
              <w:rPr>
                <w:rFonts w:ascii="Cambria Math" w:hAnsi="Cambria Math" w:cs="Arial"/>
              </w:rPr>
              <w:t xml:space="preserve"> Se </w:t>
            </w:r>
            <w:r w:rsidRPr="00913063">
              <w:rPr>
                <w:rFonts w:ascii="Cambria Math" w:hAnsi="Cambria Math" w:cs="Arial"/>
                <w:lang w:val="uz-Cyrl-UZ"/>
              </w:rPr>
              <w:t>reforma el artículo 50 d</w:t>
            </w:r>
            <w:r w:rsidRPr="00913063">
              <w:rPr>
                <w:rFonts w:ascii="Cambria Math" w:hAnsi="Cambria Math" w:cs="Arial"/>
              </w:rPr>
              <w:t>el Reglamento para el Gobierno Interior del Senado en materia de revocación del mandato de la Comisión Ejecutiva, para quedar como sigue:</w:t>
            </w:r>
          </w:p>
          <w:p w:rsidR="008F6809" w:rsidRPr="00913063" w:rsidRDefault="008F6809" w:rsidP="008F6809">
            <w:pPr>
              <w:widowControl w:val="0"/>
              <w:tabs>
                <w:tab w:val="left" w:pos="426"/>
              </w:tabs>
              <w:spacing w:after="0" w:line="240" w:lineRule="auto"/>
              <w:jc w:val="both"/>
              <w:rPr>
                <w:rFonts w:ascii="Cambria Math" w:hAnsi="Cambria Math" w:cs="Arial"/>
                <w:b/>
              </w:rPr>
            </w:pPr>
          </w:p>
        </w:tc>
      </w:tr>
      <w:tr w:rsidR="008F6809" w:rsidRPr="00913063" w:rsidTr="008F6809">
        <w:tc>
          <w:tcPr>
            <w:tcW w:w="6677" w:type="dxa"/>
            <w:shd w:val="clear" w:color="auto" w:fill="auto"/>
          </w:tcPr>
          <w:p w:rsidR="008F6809" w:rsidRPr="00913063" w:rsidRDefault="008F6809" w:rsidP="008F6809">
            <w:pPr>
              <w:pStyle w:val="Texto"/>
              <w:spacing w:after="0" w:line="240" w:lineRule="auto"/>
              <w:ind w:firstLine="0"/>
              <w:rPr>
                <w:rFonts w:ascii="Cambria Math" w:hAnsi="Cambria Math"/>
                <w:b/>
                <w:sz w:val="22"/>
                <w:szCs w:val="22"/>
                <w:lang w:val="uz-Cyrl-UZ"/>
              </w:rPr>
            </w:pPr>
            <w:r w:rsidRPr="00913063">
              <w:rPr>
                <w:rFonts w:ascii="Cambria Math" w:hAnsi="Cambria Math"/>
                <w:b/>
                <w:sz w:val="22"/>
                <w:szCs w:val="22"/>
              </w:rPr>
              <w:t>Artículo 150</w:t>
            </w:r>
            <w:r w:rsidRPr="00913063">
              <w:rPr>
                <w:rFonts w:ascii="Cambria Math" w:hAnsi="Cambria Math"/>
                <w:b/>
                <w:sz w:val="22"/>
                <w:szCs w:val="22"/>
                <w:lang w:val="uz-Cyrl-UZ"/>
              </w:rPr>
              <w:t>.-</w:t>
            </w:r>
          </w:p>
          <w:p w:rsidR="008F6809" w:rsidRPr="00913063" w:rsidRDefault="008F6809" w:rsidP="008F6809">
            <w:pPr>
              <w:pStyle w:val="Texto"/>
              <w:spacing w:after="0" w:line="240" w:lineRule="auto"/>
              <w:ind w:firstLine="0"/>
              <w:rPr>
                <w:rFonts w:ascii="Cambria Math" w:hAnsi="Cambria Math"/>
                <w:b/>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1.</w:t>
            </w:r>
            <w:r w:rsidRPr="00913063">
              <w:rPr>
                <w:rFonts w:ascii="Cambria Math" w:hAnsi="Cambria Math"/>
                <w:b/>
                <w:sz w:val="22"/>
                <w:szCs w:val="22"/>
              </w:rPr>
              <w:tab/>
            </w:r>
            <w:r w:rsidRPr="00913063">
              <w:rPr>
                <w:rFonts w:ascii="Cambria Math" w:hAnsi="Cambria Math"/>
                <w:sz w:val="22"/>
                <w:szCs w:val="22"/>
              </w:rPr>
              <w:t>Las decisiones en las comisiones se adoptan con el voto de la mayoría absoluta de sus integrantes presentes.</w:t>
            </w:r>
          </w:p>
          <w:p w:rsidR="008F6809" w:rsidRPr="00913063" w:rsidRDefault="008F6809" w:rsidP="008F6809">
            <w:pPr>
              <w:pStyle w:val="Texto"/>
              <w:spacing w:after="0" w:line="240" w:lineRule="auto"/>
              <w:ind w:left="720" w:hanging="432"/>
              <w:rPr>
                <w:rFonts w:ascii="Cambria Math" w:hAnsi="Cambria Math"/>
                <w:b/>
                <w:sz w:val="22"/>
                <w:szCs w:val="22"/>
              </w:rPr>
            </w:pPr>
          </w:p>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2.</w:t>
            </w:r>
            <w:r w:rsidRPr="00913063">
              <w:rPr>
                <w:rFonts w:ascii="Cambria Math" w:hAnsi="Cambria Math"/>
                <w:b/>
                <w:sz w:val="22"/>
                <w:szCs w:val="22"/>
              </w:rPr>
              <w:tab/>
            </w:r>
            <w:r w:rsidRPr="00913063">
              <w:rPr>
                <w:rFonts w:ascii="Cambria Math" w:hAnsi="Cambria Math"/>
                <w:sz w:val="22"/>
                <w:szCs w:val="22"/>
              </w:rPr>
              <w:t>Las votaciones sobre dictámenes o resoluciones requieren de la mayoría absoluta de los integrantes de la respectiva comisión.</w:t>
            </w:r>
          </w:p>
          <w:p w:rsidR="008F6809" w:rsidRPr="00913063" w:rsidRDefault="008F6809" w:rsidP="008F6809">
            <w:pPr>
              <w:widowControl w:val="0"/>
              <w:tabs>
                <w:tab w:val="left" w:pos="426"/>
              </w:tabs>
              <w:spacing w:after="0" w:line="240" w:lineRule="auto"/>
              <w:rPr>
                <w:rFonts w:ascii="Cambria Math" w:hAnsi="Cambria Math"/>
                <w:b/>
                <w:lang w:val="es-ES"/>
              </w:rPr>
            </w:pPr>
          </w:p>
        </w:tc>
        <w:tc>
          <w:tcPr>
            <w:tcW w:w="6677" w:type="dxa"/>
          </w:tcPr>
          <w:p w:rsidR="008F6809" w:rsidRPr="00913063" w:rsidRDefault="008F6809" w:rsidP="008F6809">
            <w:pPr>
              <w:pStyle w:val="Texto"/>
              <w:spacing w:after="0" w:line="240" w:lineRule="auto"/>
              <w:ind w:firstLine="0"/>
              <w:rPr>
                <w:rFonts w:ascii="Cambria Math" w:hAnsi="Cambria Math"/>
                <w:b/>
                <w:sz w:val="22"/>
                <w:szCs w:val="22"/>
              </w:rPr>
            </w:pPr>
            <w:r w:rsidRPr="00913063">
              <w:rPr>
                <w:rFonts w:ascii="Cambria Math" w:hAnsi="Cambria Math"/>
                <w:b/>
                <w:sz w:val="22"/>
                <w:szCs w:val="22"/>
              </w:rPr>
              <w:t xml:space="preserve">Artículo 150.- </w:t>
            </w:r>
          </w:p>
          <w:p w:rsidR="008F6809" w:rsidRPr="00913063" w:rsidRDefault="008F6809" w:rsidP="008F6809">
            <w:pPr>
              <w:pStyle w:val="Texto"/>
              <w:spacing w:after="0" w:line="240" w:lineRule="auto"/>
              <w:ind w:firstLine="0"/>
              <w:rPr>
                <w:rFonts w:ascii="Cambria Math" w:hAnsi="Cambria Math"/>
                <w:b/>
                <w:sz w:val="22"/>
                <w:szCs w:val="22"/>
              </w:rPr>
            </w:pPr>
          </w:p>
          <w:p w:rsidR="008F6809" w:rsidRPr="00913063" w:rsidRDefault="008F6809" w:rsidP="008F6809">
            <w:pPr>
              <w:pStyle w:val="Texto"/>
              <w:spacing w:after="0" w:line="240" w:lineRule="auto"/>
              <w:ind w:firstLine="0"/>
              <w:rPr>
                <w:rFonts w:ascii="Cambria Math" w:hAnsi="Cambria Math"/>
                <w:b/>
                <w:sz w:val="22"/>
                <w:szCs w:val="22"/>
                <w:lang w:val="uz-Cyrl-UZ"/>
              </w:rPr>
            </w:pPr>
            <w:r w:rsidRPr="00913063">
              <w:rPr>
                <w:rFonts w:ascii="Cambria Math" w:hAnsi="Cambria Math"/>
                <w:b/>
                <w:sz w:val="22"/>
                <w:szCs w:val="22"/>
              </w:rPr>
              <w:t>1.- a 2.-</w:t>
            </w:r>
            <w:r w:rsidRPr="00913063">
              <w:rPr>
                <w:rFonts w:ascii="Cambria Math" w:hAnsi="Cambria Math"/>
                <w:b/>
                <w:sz w:val="22"/>
                <w:szCs w:val="22"/>
                <w:lang w:val="uz-Cyrl-UZ"/>
              </w:rPr>
              <w:t xml:space="preserve"> [</w:t>
            </w:r>
            <w:r w:rsidRPr="00913063">
              <w:rPr>
                <w:rFonts w:ascii="Cambria Math" w:hAnsi="Cambria Math"/>
                <w:b/>
                <w:sz w:val="22"/>
                <w:szCs w:val="22"/>
              </w:rPr>
              <w:t>…</w:t>
            </w:r>
            <w:r w:rsidRPr="00913063">
              <w:rPr>
                <w:rFonts w:ascii="Cambria Math" w:hAnsi="Cambria Math"/>
                <w:b/>
                <w:sz w:val="22"/>
                <w:szCs w:val="22"/>
                <w:lang w:val="uz-Cyrl-UZ"/>
              </w:rPr>
              <w:t>]</w:t>
            </w:r>
          </w:p>
        </w:tc>
      </w:tr>
      <w:tr w:rsidR="008F6809" w:rsidRPr="00913063" w:rsidTr="008F6809">
        <w:tc>
          <w:tcPr>
            <w:tcW w:w="6677" w:type="dxa"/>
            <w:shd w:val="clear" w:color="auto" w:fill="auto"/>
          </w:tcPr>
          <w:p w:rsidR="008F6809" w:rsidRPr="00913063" w:rsidRDefault="008F6809" w:rsidP="008F6809">
            <w:pPr>
              <w:pStyle w:val="Texto"/>
              <w:spacing w:after="0" w:line="240" w:lineRule="auto"/>
              <w:ind w:firstLine="0"/>
              <w:rPr>
                <w:rFonts w:ascii="Cambria Math" w:hAnsi="Cambria Math"/>
                <w:sz w:val="22"/>
                <w:szCs w:val="22"/>
              </w:rPr>
            </w:pPr>
            <w:r w:rsidRPr="00913063">
              <w:rPr>
                <w:rFonts w:ascii="Cambria Math" w:hAnsi="Cambria Math"/>
                <w:b/>
                <w:sz w:val="22"/>
                <w:szCs w:val="22"/>
              </w:rPr>
              <w:t>3.</w:t>
            </w:r>
            <w:r w:rsidRPr="00913063">
              <w:rPr>
                <w:rFonts w:ascii="Cambria Math" w:hAnsi="Cambria Math"/>
                <w:b/>
                <w:sz w:val="22"/>
                <w:szCs w:val="22"/>
              </w:rPr>
              <w:tab/>
            </w:r>
            <w:r w:rsidRPr="00913063">
              <w:rPr>
                <w:rFonts w:ascii="Cambria Math" w:hAnsi="Cambria Math"/>
                <w:sz w:val="22"/>
                <w:szCs w:val="22"/>
              </w:rPr>
              <w:t>Los dictámenes y resoluciones que se producen bajo la modalidad de trabajo en comisiones unidas, son aprobados por la mayoría absoluta de los integrantes de cada una de las comisiones que participan.</w:t>
            </w:r>
          </w:p>
          <w:p w:rsidR="008F6809" w:rsidRPr="00913063" w:rsidRDefault="008F6809" w:rsidP="008F6809">
            <w:pPr>
              <w:pStyle w:val="ROMANOS"/>
              <w:spacing w:after="0" w:line="240" w:lineRule="auto"/>
              <w:rPr>
                <w:rFonts w:ascii="Cambria Math" w:hAnsi="Cambria Math"/>
                <w:b/>
                <w:sz w:val="22"/>
                <w:szCs w:val="22"/>
              </w:rPr>
            </w:pPr>
          </w:p>
        </w:tc>
        <w:tc>
          <w:tcPr>
            <w:tcW w:w="6677" w:type="dxa"/>
          </w:tcPr>
          <w:p w:rsidR="008F6809" w:rsidRPr="00913063" w:rsidRDefault="008F6809" w:rsidP="008F6809">
            <w:pPr>
              <w:widowControl w:val="0"/>
              <w:tabs>
                <w:tab w:val="left" w:pos="426"/>
              </w:tabs>
              <w:spacing w:after="0" w:line="240" w:lineRule="auto"/>
              <w:jc w:val="both"/>
              <w:rPr>
                <w:rFonts w:ascii="Cambria Math" w:hAnsi="Cambria Math" w:cs="Arial"/>
                <w:b/>
              </w:rPr>
            </w:pPr>
            <w:r w:rsidRPr="00913063">
              <w:rPr>
                <w:rFonts w:ascii="Cambria Math" w:hAnsi="Cambria Math" w:cs="Arial"/>
                <w:b/>
              </w:rPr>
              <w:t>[…]</w:t>
            </w:r>
          </w:p>
        </w:tc>
      </w:tr>
      <w:tr w:rsidR="008F6809" w:rsidRPr="00913063" w:rsidTr="008F6809">
        <w:tc>
          <w:tcPr>
            <w:tcW w:w="6677" w:type="dxa"/>
            <w:shd w:val="clear" w:color="auto" w:fill="auto"/>
          </w:tcPr>
          <w:p w:rsidR="008F6809" w:rsidRPr="00913063" w:rsidRDefault="008F6809" w:rsidP="008F6809">
            <w:pPr>
              <w:pStyle w:val="ROMANOS"/>
              <w:spacing w:after="0" w:line="240" w:lineRule="auto"/>
              <w:rPr>
                <w:rFonts w:ascii="Cambria Math" w:hAnsi="Cambria Math"/>
                <w:b/>
                <w:sz w:val="22"/>
                <w:szCs w:val="22"/>
              </w:rPr>
            </w:pPr>
          </w:p>
        </w:tc>
        <w:tc>
          <w:tcPr>
            <w:tcW w:w="6677" w:type="dxa"/>
          </w:tcPr>
          <w:p w:rsidR="008F6809" w:rsidRPr="00913063" w:rsidRDefault="008F6809" w:rsidP="008F6809">
            <w:pPr>
              <w:widowControl w:val="0"/>
              <w:tabs>
                <w:tab w:val="left" w:pos="426"/>
              </w:tabs>
              <w:spacing w:after="0" w:line="240" w:lineRule="auto"/>
              <w:jc w:val="both"/>
              <w:rPr>
                <w:rFonts w:ascii="Cambria Math" w:hAnsi="Cambria Math" w:cs="Arial"/>
                <w:b/>
              </w:rPr>
            </w:pPr>
            <w:r w:rsidRPr="00913063">
              <w:rPr>
                <w:rFonts w:ascii="Cambria Math" w:hAnsi="Cambria Math" w:cs="Arial"/>
                <w:b/>
              </w:rPr>
              <w:t>Para efectos de la revocación del mandato de un Comisionado o Comisionados establecida en la Ley General de Víctimas, se aprobará con las dos terceras partes de los integrantes presentes de las comisiones unidas competentes.</w:t>
            </w:r>
          </w:p>
          <w:p w:rsidR="008F6809" w:rsidRPr="00913063" w:rsidRDefault="008F6809" w:rsidP="008F6809">
            <w:pPr>
              <w:widowControl w:val="0"/>
              <w:tabs>
                <w:tab w:val="left" w:pos="426"/>
              </w:tabs>
              <w:spacing w:after="0" w:line="240" w:lineRule="auto"/>
              <w:jc w:val="both"/>
              <w:rPr>
                <w:rFonts w:ascii="Cambria Math" w:hAnsi="Cambria Math" w:cs="Arial"/>
                <w:b/>
              </w:rPr>
            </w:pPr>
            <w:r w:rsidRPr="00913063">
              <w:rPr>
                <w:rFonts w:ascii="Cambria Math" w:hAnsi="Cambria Math" w:cs="Arial"/>
                <w:b/>
              </w:rPr>
              <w:t xml:space="preserve"> </w:t>
            </w:r>
          </w:p>
        </w:tc>
      </w:tr>
      <w:tr w:rsidR="008F6809" w:rsidRPr="00913063" w:rsidTr="008F6809">
        <w:tc>
          <w:tcPr>
            <w:tcW w:w="6677" w:type="dxa"/>
            <w:shd w:val="clear" w:color="auto" w:fill="auto"/>
          </w:tcPr>
          <w:p w:rsidR="008F6809" w:rsidRPr="00913063" w:rsidRDefault="008F6809" w:rsidP="008F6809">
            <w:pPr>
              <w:pStyle w:val="ROMANOS"/>
              <w:spacing w:after="0" w:line="240" w:lineRule="auto"/>
              <w:ind w:left="0" w:firstLine="0"/>
              <w:rPr>
                <w:rFonts w:ascii="Cambria Math" w:hAnsi="Cambria Math"/>
                <w:sz w:val="22"/>
                <w:szCs w:val="22"/>
              </w:rPr>
            </w:pPr>
            <w:r w:rsidRPr="00913063">
              <w:rPr>
                <w:rFonts w:ascii="Cambria Math" w:hAnsi="Cambria Math"/>
                <w:b/>
                <w:sz w:val="22"/>
                <w:szCs w:val="22"/>
              </w:rPr>
              <w:t>4.</w:t>
            </w:r>
            <w:r w:rsidRPr="00913063">
              <w:rPr>
                <w:rFonts w:ascii="Cambria Math" w:hAnsi="Cambria Math"/>
                <w:b/>
                <w:sz w:val="22"/>
                <w:szCs w:val="22"/>
              </w:rPr>
              <w:tab/>
            </w:r>
            <w:r w:rsidRPr="00913063">
              <w:rPr>
                <w:rFonts w:ascii="Cambria Math" w:hAnsi="Cambria Math"/>
                <w:sz w:val="22"/>
                <w:szCs w:val="22"/>
              </w:rPr>
              <w:t>Las votaciones nominales se realizan a través del sistema electrónico.</w:t>
            </w:r>
          </w:p>
        </w:tc>
        <w:tc>
          <w:tcPr>
            <w:tcW w:w="6677" w:type="dxa"/>
          </w:tcPr>
          <w:p w:rsidR="008F6809" w:rsidRPr="00913063" w:rsidRDefault="008F6809" w:rsidP="008F6809">
            <w:pPr>
              <w:widowControl w:val="0"/>
              <w:tabs>
                <w:tab w:val="left" w:pos="426"/>
              </w:tabs>
              <w:spacing w:after="0" w:line="240" w:lineRule="auto"/>
              <w:jc w:val="both"/>
              <w:rPr>
                <w:rFonts w:ascii="Cambria Math" w:hAnsi="Cambria Math" w:cs="Arial"/>
                <w:b/>
              </w:rPr>
            </w:pPr>
            <w:r w:rsidRPr="00913063">
              <w:rPr>
                <w:rFonts w:ascii="Cambria Math" w:hAnsi="Cambria Math" w:cs="Arial"/>
                <w:b/>
              </w:rPr>
              <w:t>[…]</w:t>
            </w:r>
          </w:p>
        </w:tc>
      </w:tr>
    </w:tbl>
    <w:p w:rsidR="005E63A9" w:rsidRDefault="005E63A9" w:rsidP="008F6809">
      <w:pPr>
        <w:spacing w:after="0" w:line="240" w:lineRule="auto"/>
      </w:pPr>
    </w:p>
    <w:sectPr w:rsidR="005E63A9" w:rsidSect="008F6809">
      <w:pgSz w:w="15840" w:h="12240" w:orient="landscape"/>
      <w:pgMar w:top="709" w:right="851" w:bottom="7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C1E" w:rsidRDefault="00C00C1E" w:rsidP="008F6809">
      <w:pPr>
        <w:spacing w:after="0" w:line="240" w:lineRule="auto"/>
      </w:pPr>
      <w:r>
        <w:separator/>
      </w:r>
    </w:p>
  </w:endnote>
  <w:endnote w:type="continuationSeparator" w:id="0">
    <w:p w:rsidR="00C00C1E" w:rsidRDefault="00C00C1E" w:rsidP="008F6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C1E" w:rsidRDefault="00C00C1E" w:rsidP="008F6809">
      <w:pPr>
        <w:spacing w:after="0" w:line="240" w:lineRule="auto"/>
      </w:pPr>
      <w:r>
        <w:separator/>
      </w:r>
    </w:p>
  </w:footnote>
  <w:footnote w:type="continuationSeparator" w:id="0">
    <w:p w:rsidR="00C00C1E" w:rsidRDefault="00C00C1E" w:rsidP="008F6809">
      <w:pPr>
        <w:spacing w:after="0" w:line="240" w:lineRule="auto"/>
      </w:pPr>
      <w:r>
        <w:continuationSeparator/>
      </w:r>
    </w:p>
  </w:footnote>
  <w:footnote w:id="1">
    <w:p w:rsidR="008F6809" w:rsidRDefault="008F6809" w:rsidP="008F6809">
      <w:pPr>
        <w:pStyle w:val="Textonotapie"/>
        <w:jc w:val="both"/>
        <w:rPr>
          <w:rFonts w:ascii="Cambria Math" w:hAnsi="Cambria Math"/>
          <w:lang w:val="es-419"/>
        </w:rPr>
      </w:pPr>
      <w:r w:rsidRPr="008F6809">
        <w:rPr>
          <w:rStyle w:val="Refdenotaalpie"/>
          <w:rFonts w:ascii="Cambria Math" w:hAnsi="Cambria Math"/>
        </w:rPr>
        <w:footnoteRef/>
      </w:r>
      <w:r w:rsidRPr="008F6809">
        <w:rPr>
          <w:rFonts w:ascii="Cambria Math" w:hAnsi="Cambria Math"/>
        </w:rPr>
        <w:t xml:space="preserve"> </w:t>
      </w:r>
      <w:r w:rsidRPr="008F6809">
        <w:rPr>
          <w:rFonts w:ascii="Cambria Math" w:hAnsi="Cambria Math"/>
          <w:lang w:val="es-419"/>
        </w:rPr>
        <w:t>La Iniciativa fue presentada solidariamente ante el Pleno del Senado el 14 de abril por la senadora Angélica de la Peña, presidenta de la Comisión de Derechos Humanos; el senador Luis Sánchez, vicepresidente de la Mesa Directiva del Senado y el Senador Armando Ríos Piter, secretario de la Comisión de Gobernación.  Se turnó para dictamen a las Comisiones Unidas de Justicia (PAN); Gobernación (PRI) y Estudios Legislativos, Segunda (PRD), con opinión de la Comisión de Derechos Humanos (PRD)</w:t>
      </w:r>
    </w:p>
    <w:p w:rsidR="008F6809" w:rsidRPr="008F6809" w:rsidRDefault="008F6809" w:rsidP="008F6809">
      <w:pPr>
        <w:pStyle w:val="Textonotapie"/>
        <w:jc w:val="both"/>
        <w:rPr>
          <w:rFonts w:ascii="Cambria Math" w:hAnsi="Cambria Math"/>
          <w:lang w:val="es-419"/>
        </w:rPr>
      </w:pPr>
      <w:r w:rsidRPr="008F6809">
        <w:rPr>
          <w:rFonts w:ascii="Cambria Math" w:hAnsi="Cambria Math"/>
        </w:rPr>
        <w:b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0AC2E2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18"/>
    <w:multiLevelType w:val="multilevel"/>
    <w:tmpl w:val="894EE88A"/>
    <w:styleLink w:val="Lista21"/>
    <w:lvl w:ilvl="0">
      <w:start w:val="1"/>
      <w:numFmt w:val="upperRoman"/>
      <w:pStyle w:val="List8"/>
      <w:lvlText w:val="%1."/>
      <w:lvlJc w:val="left"/>
      <w:pPr>
        <w:tabs>
          <w:tab w:val="num" w:pos="1020"/>
        </w:tabs>
        <w:ind w:left="1020" w:firstLine="284"/>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792151C"/>
    <w:multiLevelType w:val="hybridMultilevel"/>
    <w:tmpl w:val="CCB83A48"/>
    <w:lvl w:ilvl="0" w:tplc="5330D110">
      <w:start w:val="1"/>
      <w:numFmt w:val="low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200C252A"/>
    <w:multiLevelType w:val="hybridMultilevel"/>
    <w:tmpl w:val="029695E4"/>
    <w:lvl w:ilvl="0" w:tplc="72025778">
      <w:start w:val="1"/>
      <w:numFmt w:val="low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37EE7117"/>
    <w:multiLevelType w:val="hybridMultilevel"/>
    <w:tmpl w:val="B9547606"/>
    <w:lvl w:ilvl="0" w:tplc="16D660DE">
      <w:start w:val="1"/>
      <w:numFmt w:val="upperRoman"/>
      <w:lvlText w:val="%1."/>
      <w:lvlJc w:val="left"/>
      <w:pPr>
        <w:ind w:left="1440" w:hanging="72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5" w15:restartNumberingAfterBreak="0">
    <w:nsid w:val="3FA43189"/>
    <w:multiLevelType w:val="hybridMultilevel"/>
    <w:tmpl w:val="96B40CBA"/>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44577C30"/>
    <w:multiLevelType w:val="hybridMultilevel"/>
    <w:tmpl w:val="029695E4"/>
    <w:lvl w:ilvl="0" w:tplc="72025778">
      <w:start w:val="1"/>
      <w:numFmt w:val="low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56263201"/>
    <w:multiLevelType w:val="hybridMultilevel"/>
    <w:tmpl w:val="989403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F0A2EC2"/>
    <w:multiLevelType w:val="hybridMultilevel"/>
    <w:tmpl w:val="F5E4D0FA"/>
    <w:lvl w:ilvl="0" w:tplc="A19E9D3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A2409D2"/>
    <w:multiLevelType w:val="hybridMultilevel"/>
    <w:tmpl w:val="28BAE950"/>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7AA278CC"/>
    <w:multiLevelType w:val="hybridMultilevel"/>
    <w:tmpl w:val="FEB87FA2"/>
    <w:lvl w:ilvl="0" w:tplc="F6606B68">
      <w:start w:val="3"/>
      <w:numFmt w:val="upperRoman"/>
      <w:lvlText w:val="%1."/>
      <w:lvlJc w:val="left"/>
      <w:pPr>
        <w:ind w:left="1004"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E28188D"/>
    <w:multiLevelType w:val="hybridMultilevel"/>
    <w:tmpl w:val="9210152C"/>
    <w:lvl w:ilvl="0" w:tplc="B126B566">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9"/>
  </w:num>
  <w:num w:numId="5">
    <w:abstractNumId w:val="2"/>
  </w:num>
  <w:num w:numId="6">
    <w:abstractNumId w:val="5"/>
  </w:num>
  <w:num w:numId="7">
    <w:abstractNumId w:val="4"/>
  </w:num>
  <w:num w:numId="8">
    <w:abstractNumId w:val="3"/>
  </w:num>
  <w:num w:numId="9">
    <w:abstractNumId w:val="6"/>
  </w:num>
  <w:num w:numId="10">
    <w:abstractNumId w:val="1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809"/>
    <w:rsid w:val="00342DCD"/>
    <w:rsid w:val="004F2445"/>
    <w:rsid w:val="005E63A9"/>
    <w:rsid w:val="008F6809"/>
    <w:rsid w:val="00C00C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454B9B-FD42-4AD0-8139-80D6E7552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Schoolbook" w:eastAsiaTheme="minorHAnsi" w:hAnsi="Century Schoolbook"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F6809"/>
    <w:pPr>
      <w:spacing w:after="200" w:line="276" w:lineRule="auto"/>
    </w:pPr>
    <w:rPr>
      <w:rFonts w:eastAsia="Calibri" w:cs="Times New Roman"/>
    </w:rPr>
  </w:style>
  <w:style w:type="paragraph" w:styleId="Ttulo1">
    <w:name w:val="heading 1"/>
    <w:basedOn w:val="Normal"/>
    <w:next w:val="Normal"/>
    <w:link w:val="Ttulo1Car"/>
    <w:qFormat/>
    <w:rsid w:val="008F6809"/>
    <w:pPr>
      <w:pBdr>
        <w:bottom w:val="single" w:sz="12" w:space="1" w:color="auto"/>
        <w:between w:val="single" w:sz="12" w:space="1" w:color="auto"/>
      </w:pBdr>
      <w:spacing w:before="120" w:after="0" w:line="240" w:lineRule="auto"/>
      <w:jc w:val="both"/>
      <w:outlineLvl w:val="0"/>
    </w:pPr>
    <w:rPr>
      <w:rFonts w:ascii="Times New Roman" w:eastAsia="Times New Roman" w:hAnsi="Times New Roman"/>
      <w:b/>
      <w:sz w:val="18"/>
      <w:szCs w:val="24"/>
      <w:lang w:val="es-ES" w:eastAsia="es-ES"/>
    </w:rPr>
  </w:style>
  <w:style w:type="paragraph" w:styleId="Ttulo2">
    <w:name w:val="heading 2"/>
    <w:basedOn w:val="Normal"/>
    <w:next w:val="Normal"/>
    <w:link w:val="Ttulo2Car"/>
    <w:unhideWhenUsed/>
    <w:qFormat/>
    <w:rsid w:val="008F6809"/>
    <w:pPr>
      <w:keepNext/>
      <w:keepLines/>
      <w:spacing w:before="200" w:after="0"/>
      <w:outlineLvl w:val="1"/>
    </w:pPr>
    <w:rPr>
      <w:rFonts w:ascii="Calibri Light" w:eastAsia="MS Gothic" w:hAnsi="Calibri Light"/>
      <w:b/>
      <w:bCs/>
      <w:color w:val="5B9BD5"/>
      <w:sz w:val="26"/>
      <w:szCs w:val="26"/>
    </w:rPr>
  </w:style>
  <w:style w:type="paragraph" w:styleId="Ttulo3">
    <w:name w:val="heading 3"/>
    <w:basedOn w:val="Normal"/>
    <w:next w:val="Normal"/>
    <w:link w:val="Ttulo3Car"/>
    <w:uiPriority w:val="9"/>
    <w:semiHidden/>
    <w:unhideWhenUsed/>
    <w:qFormat/>
    <w:rsid w:val="008F6809"/>
    <w:pPr>
      <w:keepNext/>
      <w:keepLines/>
      <w:spacing w:before="200" w:after="0"/>
      <w:outlineLvl w:val="2"/>
    </w:pPr>
    <w:rPr>
      <w:rFonts w:ascii="Calibri Light" w:eastAsia="MS Gothic" w:hAnsi="Calibri Light"/>
      <w:b/>
      <w:bCs/>
      <w:color w:val="5B9BD5"/>
    </w:rPr>
  </w:style>
  <w:style w:type="paragraph" w:styleId="Ttulo4">
    <w:name w:val="heading 4"/>
    <w:basedOn w:val="Normal"/>
    <w:next w:val="Normal"/>
    <w:link w:val="Ttulo4Car"/>
    <w:uiPriority w:val="9"/>
    <w:semiHidden/>
    <w:unhideWhenUsed/>
    <w:qFormat/>
    <w:rsid w:val="008F6809"/>
    <w:pPr>
      <w:keepNext/>
      <w:keepLines/>
      <w:spacing w:before="200" w:after="0"/>
      <w:outlineLvl w:val="3"/>
    </w:pPr>
    <w:rPr>
      <w:rFonts w:ascii="Calibri Light" w:eastAsia="MS Gothic" w:hAnsi="Calibri Light"/>
      <w:b/>
      <w:bCs/>
      <w:i/>
      <w:iCs/>
      <w:color w:val="5B9BD5"/>
    </w:rPr>
  </w:style>
  <w:style w:type="paragraph" w:styleId="Ttulo6">
    <w:name w:val="heading 6"/>
    <w:basedOn w:val="Normal"/>
    <w:link w:val="Ttulo6Car"/>
    <w:uiPriority w:val="9"/>
    <w:qFormat/>
    <w:rsid w:val="008F6809"/>
    <w:pPr>
      <w:spacing w:before="100" w:beforeAutospacing="1" w:after="100" w:afterAutospacing="1" w:line="240" w:lineRule="auto"/>
      <w:outlineLvl w:val="5"/>
    </w:pPr>
    <w:rPr>
      <w:rFonts w:ascii="Times New Roman" w:eastAsia="Times New Roman" w:hAnsi="Times New Roman"/>
      <w:b/>
      <w:bCs/>
      <w:sz w:val="15"/>
      <w:szCs w:val="15"/>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F6809"/>
    <w:rPr>
      <w:rFonts w:ascii="Times New Roman" w:eastAsia="Times New Roman" w:hAnsi="Times New Roman" w:cs="Times New Roman"/>
      <w:b/>
      <w:sz w:val="18"/>
      <w:szCs w:val="24"/>
      <w:lang w:val="es-ES" w:eastAsia="es-ES"/>
    </w:rPr>
  </w:style>
  <w:style w:type="character" w:customStyle="1" w:styleId="Ttulo2Car">
    <w:name w:val="Título 2 Car"/>
    <w:basedOn w:val="Fuentedeprrafopredeter"/>
    <w:link w:val="Ttulo2"/>
    <w:rsid w:val="008F6809"/>
    <w:rPr>
      <w:rFonts w:ascii="Calibri Light" w:eastAsia="MS Gothic" w:hAnsi="Calibri Light" w:cs="Times New Roman"/>
      <w:b/>
      <w:bCs/>
      <w:color w:val="5B9BD5"/>
      <w:sz w:val="26"/>
      <w:szCs w:val="26"/>
    </w:rPr>
  </w:style>
  <w:style w:type="character" w:customStyle="1" w:styleId="Ttulo3Car">
    <w:name w:val="Título 3 Car"/>
    <w:basedOn w:val="Fuentedeprrafopredeter"/>
    <w:link w:val="Ttulo3"/>
    <w:uiPriority w:val="9"/>
    <w:semiHidden/>
    <w:rsid w:val="008F6809"/>
    <w:rPr>
      <w:rFonts w:ascii="Calibri Light" w:eastAsia="MS Gothic" w:hAnsi="Calibri Light" w:cs="Times New Roman"/>
      <w:b/>
      <w:bCs/>
      <w:color w:val="5B9BD5"/>
    </w:rPr>
  </w:style>
  <w:style w:type="character" w:customStyle="1" w:styleId="Ttulo4Car">
    <w:name w:val="Título 4 Car"/>
    <w:basedOn w:val="Fuentedeprrafopredeter"/>
    <w:link w:val="Ttulo4"/>
    <w:uiPriority w:val="9"/>
    <w:semiHidden/>
    <w:rsid w:val="008F6809"/>
    <w:rPr>
      <w:rFonts w:ascii="Calibri Light" w:eastAsia="MS Gothic" w:hAnsi="Calibri Light" w:cs="Times New Roman"/>
      <w:b/>
      <w:bCs/>
      <w:i/>
      <w:iCs/>
      <w:color w:val="5B9BD5"/>
    </w:rPr>
  </w:style>
  <w:style w:type="character" w:customStyle="1" w:styleId="Ttulo6Car">
    <w:name w:val="Título 6 Car"/>
    <w:basedOn w:val="Fuentedeprrafopredeter"/>
    <w:link w:val="Ttulo6"/>
    <w:uiPriority w:val="9"/>
    <w:rsid w:val="008F6809"/>
    <w:rPr>
      <w:rFonts w:ascii="Times New Roman" w:eastAsia="Times New Roman" w:hAnsi="Times New Roman" w:cs="Times New Roman"/>
      <w:b/>
      <w:bCs/>
      <w:sz w:val="15"/>
      <w:szCs w:val="15"/>
      <w:lang w:val="x-none" w:eastAsia="x-none"/>
    </w:rPr>
  </w:style>
  <w:style w:type="table" w:styleId="Tablaconcuadrcula">
    <w:name w:val="Table Grid"/>
    <w:basedOn w:val="Tablanormal"/>
    <w:uiPriority w:val="39"/>
    <w:rsid w:val="008F6809"/>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nhideWhenUsed/>
    <w:rsid w:val="008F68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8F6809"/>
    <w:rPr>
      <w:rFonts w:ascii="Tahoma" w:eastAsia="Calibri" w:hAnsi="Tahoma" w:cs="Tahoma"/>
      <w:sz w:val="16"/>
      <w:szCs w:val="16"/>
    </w:rPr>
  </w:style>
  <w:style w:type="paragraph" w:customStyle="1" w:styleId="Texto">
    <w:name w:val="Texto"/>
    <w:basedOn w:val="Normal"/>
    <w:link w:val="TextoCar"/>
    <w:rsid w:val="008F6809"/>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F6809"/>
    <w:rPr>
      <w:rFonts w:ascii="Arial" w:eastAsia="Times New Roman" w:hAnsi="Arial" w:cs="Arial"/>
      <w:sz w:val="18"/>
      <w:szCs w:val="20"/>
      <w:lang w:val="es-ES" w:eastAsia="es-ES"/>
    </w:rPr>
  </w:style>
  <w:style w:type="paragraph" w:styleId="Textosinformato">
    <w:name w:val="Plain Text"/>
    <w:basedOn w:val="Normal"/>
    <w:link w:val="TextosinformatoCar"/>
    <w:rsid w:val="008F6809"/>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8F6809"/>
    <w:rPr>
      <w:rFonts w:ascii="Courier New" w:eastAsia="Times New Roman" w:hAnsi="Courier New" w:cs="Courier New"/>
      <w:sz w:val="20"/>
      <w:szCs w:val="20"/>
      <w:lang w:val="es-ES" w:eastAsia="es-ES"/>
    </w:rPr>
  </w:style>
  <w:style w:type="paragraph" w:styleId="Prrafodelista">
    <w:name w:val="List Paragraph"/>
    <w:aliases w:val="viñetas"/>
    <w:basedOn w:val="Normal"/>
    <w:link w:val="PrrafodelistaCar"/>
    <w:uiPriority w:val="34"/>
    <w:qFormat/>
    <w:rsid w:val="008F6809"/>
    <w:pPr>
      <w:ind w:left="720"/>
      <w:contextualSpacing/>
    </w:pPr>
  </w:style>
  <w:style w:type="paragraph" w:styleId="Encabezado">
    <w:name w:val="header"/>
    <w:basedOn w:val="Normal"/>
    <w:link w:val="EncabezadoCar"/>
    <w:uiPriority w:val="99"/>
    <w:unhideWhenUsed/>
    <w:rsid w:val="008F68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6809"/>
    <w:rPr>
      <w:rFonts w:eastAsia="Calibri" w:cs="Times New Roman"/>
    </w:rPr>
  </w:style>
  <w:style w:type="paragraph" w:styleId="Piedepgina">
    <w:name w:val="footer"/>
    <w:basedOn w:val="Normal"/>
    <w:link w:val="PiedepginaCar"/>
    <w:uiPriority w:val="99"/>
    <w:unhideWhenUsed/>
    <w:rsid w:val="008F68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6809"/>
    <w:rPr>
      <w:rFonts w:eastAsia="Calibri" w:cs="Times New Roman"/>
    </w:rPr>
  </w:style>
  <w:style w:type="character" w:styleId="Refdenotaalpie">
    <w:name w:val="footnote reference"/>
    <w:uiPriority w:val="99"/>
    <w:unhideWhenUsed/>
    <w:rsid w:val="008F6809"/>
    <w:rPr>
      <w:vertAlign w:val="superscript"/>
    </w:rPr>
  </w:style>
  <w:style w:type="paragraph" w:styleId="Textonotapie">
    <w:name w:val="footnote text"/>
    <w:basedOn w:val="Normal"/>
    <w:link w:val="TextonotapieCar"/>
    <w:uiPriority w:val="99"/>
    <w:unhideWhenUsed/>
    <w:rsid w:val="008F6809"/>
    <w:pPr>
      <w:spacing w:after="0" w:line="240" w:lineRule="auto"/>
    </w:pPr>
    <w:rPr>
      <w:rFonts w:ascii="Calibri" w:hAnsi="Calibri"/>
      <w:sz w:val="20"/>
      <w:szCs w:val="20"/>
    </w:rPr>
  </w:style>
  <w:style w:type="character" w:customStyle="1" w:styleId="TextonotapieCar">
    <w:name w:val="Texto nota pie Car"/>
    <w:basedOn w:val="Fuentedeprrafopredeter"/>
    <w:link w:val="Textonotapie"/>
    <w:uiPriority w:val="99"/>
    <w:rsid w:val="008F6809"/>
    <w:rPr>
      <w:rFonts w:ascii="Calibri" w:eastAsia="Calibri" w:hAnsi="Calibri" w:cs="Times New Roman"/>
      <w:sz w:val="20"/>
      <w:szCs w:val="20"/>
    </w:rPr>
  </w:style>
  <w:style w:type="character" w:customStyle="1" w:styleId="PrrafodelistaCar">
    <w:name w:val="Párrafo de lista Car"/>
    <w:aliases w:val="viñetas Car"/>
    <w:link w:val="Prrafodelista"/>
    <w:uiPriority w:val="34"/>
    <w:locked/>
    <w:rsid w:val="008F6809"/>
    <w:rPr>
      <w:rFonts w:eastAsia="Calibri" w:cs="Times New Roman"/>
    </w:rPr>
  </w:style>
  <w:style w:type="paragraph" w:customStyle="1" w:styleId="CaptulodeLey">
    <w:name w:val="Capítulo de Ley"/>
    <w:basedOn w:val="Ttulo3"/>
    <w:link w:val="CaptulodeLeyCar"/>
    <w:qFormat/>
    <w:rsid w:val="008F6809"/>
    <w:pPr>
      <w:spacing w:before="0"/>
      <w:jc w:val="center"/>
    </w:pPr>
    <w:rPr>
      <w:rFonts w:ascii="Arial" w:eastAsiaTheme="majorEastAsia" w:hAnsi="Arial" w:cs="Arial"/>
      <w:color w:val="5B9BD5" w:themeColor="accent1"/>
    </w:rPr>
  </w:style>
  <w:style w:type="character" w:customStyle="1" w:styleId="CaptulodeLeyCar">
    <w:name w:val="Capítulo de Ley Car"/>
    <w:link w:val="CaptulodeLey"/>
    <w:rsid w:val="008F6809"/>
    <w:rPr>
      <w:rFonts w:ascii="Arial" w:eastAsiaTheme="majorEastAsia" w:hAnsi="Arial" w:cs="Arial"/>
      <w:b/>
      <w:bCs/>
      <w:color w:val="5B9BD5" w:themeColor="accent1"/>
    </w:rPr>
  </w:style>
  <w:style w:type="paragraph" w:customStyle="1" w:styleId="TtulosdelaLey">
    <w:name w:val="Títulos de la Ley"/>
    <w:basedOn w:val="Ttulo2"/>
    <w:link w:val="TtulosdelaLeyCar"/>
    <w:qFormat/>
    <w:rsid w:val="008F6809"/>
    <w:pPr>
      <w:spacing w:before="0"/>
      <w:jc w:val="center"/>
    </w:pPr>
    <w:rPr>
      <w:rFonts w:ascii="Arial" w:eastAsiaTheme="majorEastAsia" w:hAnsi="Arial" w:cs="Arial"/>
      <w:color w:val="5B9BD5" w:themeColor="accent1"/>
      <w:sz w:val="24"/>
      <w:szCs w:val="24"/>
    </w:rPr>
  </w:style>
  <w:style w:type="character" w:customStyle="1" w:styleId="TtulosdelaLeyCar">
    <w:name w:val="Títulos de la Ley Car"/>
    <w:link w:val="TtulosdelaLey"/>
    <w:rsid w:val="008F6809"/>
    <w:rPr>
      <w:rFonts w:ascii="Arial" w:eastAsiaTheme="majorEastAsia" w:hAnsi="Arial" w:cs="Arial"/>
      <w:b/>
      <w:bCs/>
      <w:color w:val="5B9BD5" w:themeColor="accent1"/>
      <w:sz w:val="24"/>
      <w:szCs w:val="24"/>
    </w:rPr>
  </w:style>
  <w:style w:type="paragraph" w:customStyle="1" w:styleId="SeccindeLey">
    <w:name w:val="Sección de Ley"/>
    <w:basedOn w:val="Ttulo4"/>
    <w:link w:val="SeccindeLeyCar"/>
    <w:qFormat/>
    <w:rsid w:val="008F6809"/>
    <w:pPr>
      <w:spacing w:before="0"/>
      <w:jc w:val="center"/>
    </w:pPr>
    <w:rPr>
      <w:rFonts w:ascii="Arial" w:eastAsiaTheme="majorEastAsia" w:hAnsi="Arial" w:cs="Arial"/>
      <w:i w:val="0"/>
      <w:color w:val="5B9BD5" w:themeColor="accent1"/>
    </w:rPr>
  </w:style>
  <w:style w:type="character" w:customStyle="1" w:styleId="SeccindeLeyCar">
    <w:name w:val="Sección de Ley Car"/>
    <w:link w:val="SeccindeLey"/>
    <w:rsid w:val="008F6809"/>
    <w:rPr>
      <w:rFonts w:ascii="Arial" w:eastAsiaTheme="majorEastAsia" w:hAnsi="Arial" w:cs="Arial"/>
      <w:b/>
      <w:bCs/>
      <w:iCs/>
      <w:color w:val="5B9BD5" w:themeColor="accent1"/>
    </w:rPr>
  </w:style>
  <w:style w:type="paragraph" w:styleId="Listaconvietas">
    <w:name w:val="List Bullet"/>
    <w:basedOn w:val="Normal"/>
    <w:uiPriority w:val="99"/>
    <w:unhideWhenUsed/>
    <w:rsid w:val="008F6809"/>
    <w:pPr>
      <w:numPr>
        <w:numId w:val="1"/>
      </w:numPr>
      <w:contextualSpacing/>
    </w:pPr>
  </w:style>
  <w:style w:type="paragraph" w:customStyle="1" w:styleId="Default">
    <w:name w:val="Default"/>
    <w:rsid w:val="008F6809"/>
    <w:pPr>
      <w:autoSpaceDE w:val="0"/>
      <w:autoSpaceDN w:val="0"/>
      <w:adjustRightInd w:val="0"/>
      <w:spacing w:after="0" w:line="240" w:lineRule="auto"/>
    </w:pPr>
    <w:rPr>
      <w:rFonts w:ascii="Arial" w:hAnsi="Arial" w:cs="Arial"/>
      <w:color w:val="000000"/>
      <w:sz w:val="24"/>
      <w:szCs w:val="24"/>
    </w:rPr>
  </w:style>
  <w:style w:type="paragraph" w:customStyle="1" w:styleId="CABEZA">
    <w:name w:val="CABEZA"/>
    <w:basedOn w:val="Normal"/>
    <w:rsid w:val="008F6809"/>
    <w:pPr>
      <w:spacing w:after="0" w:line="240" w:lineRule="auto"/>
      <w:jc w:val="center"/>
    </w:pPr>
    <w:rPr>
      <w:rFonts w:ascii="Times New Roman" w:eastAsia="Times New Roman" w:hAnsi="Times New Roman" w:cs="Arial"/>
      <w:b/>
      <w:sz w:val="28"/>
      <w:szCs w:val="28"/>
      <w:lang w:val="es-ES_tradnl" w:eastAsia="es-MX"/>
    </w:rPr>
  </w:style>
  <w:style w:type="paragraph" w:customStyle="1" w:styleId="ROMANOS">
    <w:name w:val="ROMANOS"/>
    <w:basedOn w:val="Normal"/>
    <w:link w:val="ROMANOSCar"/>
    <w:rsid w:val="008F6809"/>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8F6809"/>
    <w:pPr>
      <w:spacing w:after="101" w:line="216" w:lineRule="exact"/>
      <w:ind w:left="1080" w:hanging="360"/>
      <w:jc w:val="both"/>
    </w:pPr>
    <w:rPr>
      <w:rFonts w:ascii="Arial" w:eastAsia="Times New Roman" w:hAnsi="Arial" w:cs="Arial"/>
      <w:sz w:val="18"/>
      <w:szCs w:val="18"/>
      <w:lang w:val="es-ES" w:eastAsia="es-ES"/>
    </w:rPr>
  </w:style>
  <w:style w:type="paragraph" w:customStyle="1" w:styleId="Fechas">
    <w:name w:val="Fechas"/>
    <w:basedOn w:val="Texto"/>
    <w:autoRedefine/>
    <w:rsid w:val="008F680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8F6809"/>
    <w:pPr>
      <w:spacing w:before="101" w:after="101" w:line="216" w:lineRule="atLeast"/>
      <w:jc w:val="center"/>
    </w:pPr>
    <w:rPr>
      <w:rFonts w:ascii="Times New Roman" w:eastAsia="Times New Roman" w:hAnsi="Times New Roman"/>
      <w:b/>
      <w:sz w:val="18"/>
      <w:szCs w:val="20"/>
      <w:lang w:val="es-ES_tradnl" w:eastAsia="es-ES"/>
    </w:rPr>
  </w:style>
  <w:style w:type="paragraph" w:customStyle="1" w:styleId="SUBIN">
    <w:name w:val="SUBIN"/>
    <w:basedOn w:val="Texto"/>
    <w:rsid w:val="008F6809"/>
    <w:pPr>
      <w:ind w:left="1987" w:hanging="720"/>
    </w:pPr>
    <w:rPr>
      <w:lang w:val="es-MX"/>
    </w:rPr>
  </w:style>
  <w:style w:type="paragraph" w:customStyle="1" w:styleId="Titulo1">
    <w:name w:val="Titulo 1"/>
    <w:basedOn w:val="Texto"/>
    <w:rsid w:val="008F680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8F6809"/>
    <w:pPr>
      <w:pBdr>
        <w:top w:val="double" w:sz="6" w:space="1" w:color="auto"/>
      </w:pBdr>
      <w:spacing w:line="240" w:lineRule="auto"/>
      <w:ind w:firstLine="0"/>
      <w:outlineLvl w:val="1"/>
    </w:pPr>
    <w:rPr>
      <w:lang w:val="es-MX"/>
    </w:rPr>
  </w:style>
  <w:style w:type="paragraph" w:customStyle="1" w:styleId="tt">
    <w:name w:val="tt"/>
    <w:basedOn w:val="Texto"/>
    <w:rsid w:val="008F6809"/>
    <w:pPr>
      <w:tabs>
        <w:tab w:val="left" w:pos="1320"/>
        <w:tab w:val="left" w:pos="1629"/>
      </w:tabs>
      <w:ind w:left="1647" w:hanging="1440"/>
    </w:pPr>
    <w:rPr>
      <w:lang w:val="es-ES_tradnl"/>
    </w:rPr>
  </w:style>
  <w:style w:type="paragraph" w:customStyle="1" w:styleId="sum">
    <w:name w:val="sum"/>
    <w:basedOn w:val="Texto"/>
    <w:rsid w:val="008F6809"/>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EstilotextoPrimeralnea0">
    <w:name w:val="Estilo texto + Primera línea:  0&quot;"/>
    <w:basedOn w:val="Normal"/>
    <w:rsid w:val="008F6809"/>
    <w:pPr>
      <w:spacing w:after="101" w:line="216" w:lineRule="exact"/>
      <w:jc w:val="both"/>
    </w:pPr>
    <w:rPr>
      <w:rFonts w:ascii="Arial" w:eastAsia="Times New Roman" w:hAnsi="Arial"/>
      <w:sz w:val="18"/>
      <w:szCs w:val="20"/>
      <w:lang w:eastAsia="es-MX"/>
    </w:rPr>
  </w:style>
  <w:style w:type="character" w:customStyle="1" w:styleId="ROMANOSCar">
    <w:name w:val="ROMANOS Car"/>
    <w:link w:val="ROMANOS"/>
    <w:locked/>
    <w:rsid w:val="008F6809"/>
    <w:rPr>
      <w:rFonts w:ascii="Arial" w:eastAsia="Times New Roman" w:hAnsi="Arial" w:cs="Arial"/>
      <w:sz w:val="18"/>
      <w:szCs w:val="18"/>
      <w:lang w:val="es-ES" w:eastAsia="es-ES"/>
    </w:rPr>
  </w:style>
  <w:style w:type="character" w:customStyle="1" w:styleId="ANOTACIONCar">
    <w:name w:val="ANOTACION Car"/>
    <w:link w:val="ANOTACION"/>
    <w:locked/>
    <w:rsid w:val="008F6809"/>
    <w:rPr>
      <w:rFonts w:ascii="Times New Roman" w:eastAsia="Times New Roman" w:hAnsi="Times New Roman" w:cs="Times New Roman"/>
      <w:b/>
      <w:sz w:val="18"/>
      <w:szCs w:val="20"/>
      <w:lang w:val="es-ES_tradnl" w:eastAsia="es-ES"/>
    </w:rPr>
  </w:style>
  <w:style w:type="character" w:styleId="Nmerodepgina">
    <w:name w:val="page number"/>
    <w:basedOn w:val="Fuentedeprrafopredeter"/>
    <w:rsid w:val="008F6809"/>
  </w:style>
  <w:style w:type="paragraph" w:customStyle="1" w:styleId="CharChar">
    <w:name w:val="Char Char"/>
    <w:basedOn w:val="Normal"/>
    <w:rsid w:val="008F6809"/>
    <w:pPr>
      <w:spacing w:after="160" w:line="240" w:lineRule="exact"/>
    </w:pPr>
    <w:rPr>
      <w:rFonts w:ascii="Tahoma" w:eastAsia="Times New Roman" w:hAnsi="Tahoma"/>
      <w:sz w:val="20"/>
      <w:szCs w:val="20"/>
      <w:lang w:val="es-ES"/>
    </w:rPr>
  </w:style>
  <w:style w:type="paragraph" w:styleId="NormalWeb">
    <w:name w:val="Normal (Web)"/>
    <w:aliases w:val="Normal (Web) Car Car,Normal (Web) Car Car Car Car Car,Normal (Web) Car Car Car Car,Normal (Web) Car Car Car Car Car Car Car Car Car Car Car Car Car Car Car Car Car,Normal (Web) Car Car Car Car Car Car Car Car Car Car Car Car Car,Normal (Web"/>
    <w:basedOn w:val="Normal"/>
    <w:link w:val="NormalWebCar"/>
    <w:uiPriority w:val="99"/>
    <w:rsid w:val="008F6809"/>
    <w:pPr>
      <w:spacing w:before="100" w:beforeAutospacing="1" w:after="100" w:afterAutospacing="1" w:line="240" w:lineRule="auto"/>
    </w:pPr>
    <w:rPr>
      <w:rFonts w:ascii="Arial" w:eastAsia="Times New Roman" w:hAnsi="Arial"/>
      <w:color w:val="225B4A"/>
      <w:sz w:val="19"/>
      <w:szCs w:val="19"/>
      <w:lang w:val="es-ES" w:eastAsia="es-ES"/>
    </w:rPr>
  </w:style>
  <w:style w:type="character" w:styleId="Textoennegrita">
    <w:name w:val="Strong"/>
    <w:uiPriority w:val="22"/>
    <w:qFormat/>
    <w:rsid w:val="008F6809"/>
    <w:rPr>
      <w:b/>
      <w:bCs/>
    </w:rPr>
  </w:style>
  <w:style w:type="character" w:styleId="nfasis">
    <w:name w:val="Emphasis"/>
    <w:qFormat/>
    <w:rsid w:val="008F6809"/>
    <w:rPr>
      <w:i/>
      <w:iCs/>
    </w:rPr>
  </w:style>
  <w:style w:type="paragraph" w:customStyle="1" w:styleId="centrar">
    <w:name w:val="centrar"/>
    <w:basedOn w:val="Normal"/>
    <w:rsid w:val="008F6809"/>
    <w:pPr>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sangria">
    <w:name w:val="sangria"/>
    <w:basedOn w:val="Normal"/>
    <w:rsid w:val="008F6809"/>
    <w:pPr>
      <w:spacing w:before="100" w:beforeAutospacing="1" w:after="100" w:afterAutospacing="1" w:line="240" w:lineRule="auto"/>
      <w:ind w:left="240"/>
      <w:jc w:val="both"/>
    </w:pPr>
    <w:rPr>
      <w:rFonts w:ascii="Times New Roman" w:eastAsia="Times New Roman" w:hAnsi="Times New Roman"/>
      <w:sz w:val="24"/>
      <w:szCs w:val="24"/>
      <w:lang w:val="es-ES" w:eastAsia="es-ES"/>
    </w:rPr>
  </w:style>
  <w:style w:type="character" w:customStyle="1" w:styleId="negritas">
    <w:name w:val="negritas"/>
    <w:rsid w:val="008F6809"/>
    <w:rPr>
      <w:b/>
      <w:bCs/>
    </w:rPr>
  </w:style>
  <w:style w:type="paragraph" w:customStyle="1" w:styleId="sangrota">
    <w:name w:val="sangrota"/>
    <w:basedOn w:val="Normal"/>
    <w:rsid w:val="008F6809"/>
    <w:pPr>
      <w:spacing w:before="100" w:beforeAutospacing="1" w:after="100" w:afterAutospacing="1" w:line="240" w:lineRule="auto"/>
      <w:ind w:left="360"/>
      <w:jc w:val="both"/>
    </w:pPr>
    <w:rPr>
      <w:rFonts w:ascii="Times New Roman" w:eastAsia="Times New Roman" w:hAnsi="Times New Roman"/>
      <w:sz w:val="24"/>
      <w:szCs w:val="24"/>
      <w:lang w:val="es-ES" w:eastAsia="es-ES"/>
    </w:rPr>
  </w:style>
  <w:style w:type="paragraph" w:customStyle="1" w:styleId="sangrona">
    <w:name w:val="sangrona"/>
    <w:basedOn w:val="Normal"/>
    <w:rsid w:val="008F6809"/>
    <w:pPr>
      <w:spacing w:before="100" w:beforeAutospacing="1" w:after="100" w:afterAutospacing="1" w:line="240" w:lineRule="auto"/>
      <w:ind w:left="360"/>
      <w:jc w:val="both"/>
    </w:pPr>
    <w:rPr>
      <w:rFonts w:ascii="Times New Roman" w:eastAsia="Times New Roman" w:hAnsi="Times New Roman"/>
      <w:sz w:val="24"/>
      <w:szCs w:val="24"/>
      <w:lang w:val="es-ES" w:eastAsia="es-ES"/>
    </w:rPr>
  </w:style>
  <w:style w:type="character" w:customStyle="1" w:styleId="italicas">
    <w:name w:val="italicas"/>
    <w:rsid w:val="008F6809"/>
    <w:rPr>
      <w:i/>
      <w:iCs/>
    </w:rPr>
  </w:style>
  <w:style w:type="character" w:styleId="Hipervnculo">
    <w:name w:val="Hyperlink"/>
    <w:uiPriority w:val="99"/>
    <w:unhideWhenUsed/>
    <w:rsid w:val="008F6809"/>
    <w:rPr>
      <w:color w:val="0000FF"/>
      <w:u w:val="single"/>
    </w:rPr>
  </w:style>
  <w:style w:type="character" w:styleId="Hipervnculovisitado">
    <w:name w:val="FollowedHyperlink"/>
    <w:uiPriority w:val="99"/>
    <w:unhideWhenUsed/>
    <w:rsid w:val="008F6809"/>
    <w:rPr>
      <w:color w:val="800080"/>
      <w:u w:val="single"/>
    </w:rPr>
  </w:style>
  <w:style w:type="character" w:customStyle="1" w:styleId="tachadas">
    <w:name w:val="tachadas"/>
    <w:rsid w:val="008F6809"/>
    <w:rPr>
      <w:strike/>
    </w:rPr>
  </w:style>
  <w:style w:type="character" w:customStyle="1" w:styleId="superscript">
    <w:name w:val="superscript"/>
    <w:rsid w:val="008F6809"/>
    <w:rPr>
      <w:b/>
      <w:bCs/>
      <w:sz w:val="17"/>
      <w:szCs w:val="17"/>
      <w:vertAlign w:val="superscript"/>
    </w:rPr>
  </w:style>
  <w:style w:type="paragraph" w:styleId="Textoindependiente">
    <w:name w:val="Body Text"/>
    <w:basedOn w:val="Normal"/>
    <w:link w:val="TextoindependienteCar"/>
    <w:rsid w:val="008F6809"/>
    <w:pPr>
      <w:spacing w:after="0" w:line="240" w:lineRule="auto"/>
      <w:jc w:val="both"/>
    </w:pPr>
    <w:rPr>
      <w:rFonts w:ascii="Tahoma" w:eastAsia="Times New Roman" w:hAnsi="Tahoma"/>
      <w:sz w:val="28"/>
      <w:szCs w:val="24"/>
      <w:lang w:val="x-none" w:eastAsia="es-ES"/>
    </w:rPr>
  </w:style>
  <w:style w:type="character" w:customStyle="1" w:styleId="TextoindependienteCar">
    <w:name w:val="Texto independiente Car"/>
    <w:basedOn w:val="Fuentedeprrafopredeter"/>
    <w:link w:val="Textoindependiente"/>
    <w:rsid w:val="008F6809"/>
    <w:rPr>
      <w:rFonts w:ascii="Tahoma" w:eastAsia="Times New Roman" w:hAnsi="Tahoma" w:cs="Times New Roman"/>
      <w:sz w:val="28"/>
      <w:szCs w:val="24"/>
      <w:lang w:val="x-none" w:eastAsia="es-ES"/>
    </w:rPr>
  </w:style>
  <w:style w:type="character" w:customStyle="1" w:styleId="TtuloCar">
    <w:name w:val="Título Car"/>
    <w:rsid w:val="008F6809"/>
    <w:rPr>
      <w:rFonts w:ascii="Times New Roman" w:eastAsia="Times New Roman" w:hAnsi="Times New Roman" w:cs="Times New Roman"/>
      <w:b/>
      <w:bCs/>
      <w:sz w:val="24"/>
      <w:szCs w:val="24"/>
      <w:lang w:eastAsia="es-ES"/>
    </w:rPr>
  </w:style>
  <w:style w:type="paragraph" w:styleId="Direccinsobre">
    <w:name w:val="envelope address"/>
    <w:basedOn w:val="Normal"/>
    <w:rsid w:val="008F6809"/>
    <w:pPr>
      <w:framePr w:w="5040" w:h="1980" w:hRule="exact" w:hSpace="141" w:wrap="auto" w:hAnchor="page" w:x="5104" w:yAlign="bottom"/>
      <w:spacing w:after="0" w:line="240" w:lineRule="auto"/>
    </w:pPr>
    <w:rPr>
      <w:rFonts w:ascii="Arial" w:eastAsia="Times New Roman" w:hAnsi="Arial" w:cs="Arial"/>
      <w:sz w:val="24"/>
      <w:szCs w:val="24"/>
      <w:lang w:eastAsia="es-ES"/>
    </w:rPr>
  </w:style>
  <w:style w:type="paragraph" w:customStyle="1" w:styleId="CarCarCarCarCarCarCarCarCarCarCarCar1Car">
    <w:name w:val="Car Car Car Car Car Car Car Car Car Car Car Car1 Car"/>
    <w:basedOn w:val="Normal"/>
    <w:rsid w:val="008F6809"/>
    <w:pPr>
      <w:spacing w:after="160" w:line="240" w:lineRule="exact"/>
    </w:pPr>
    <w:rPr>
      <w:rFonts w:ascii="Tahoma" w:eastAsia="Times New Roman" w:hAnsi="Tahoma"/>
      <w:sz w:val="20"/>
      <w:szCs w:val="20"/>
    </w:rPr>
  </w:style>
  <w:style w:type="paragraph" w:customStyle="1" w:styleId="CarCarCarCarCarCarCarCarCarCarCarCar1CarCarCarCar">
    <w:name w:val="Car Car Car Car Car Car Car Car Car Car Car Car1 Car Car Car Car"/>
    <w:basedOn w:val="Normal"/>
    <w:rsid w:val="008F6809"/>
    <w:pPr>
      <w:spacing w:after="160" w:line="240" w:lineRule="exact"/>
    </w:pPr>
    <w:rPr>
      <w:rFonts w:ascii="Tahoma" w:eastAsia="Times New Roman" w:hAnsi="Tahoma"/>
      <w:sz w:val="20"/>
      <w:szCs w:val="20"/>
    </w:rPr>
  </w:style>
  <w:style w:type="paragraph" w:customStyle="1" w:styleId="pcstexto">
    <w:name w:val="pcstexto"/>
    <w:basedOn w:val="Normal"/>
    <w:rsid w:val="008F6809"/>
    <w:pPr>
      <w:spacing w:after="0" w:line="240" w:lineRule="exact"/>
      <w:ind w:firstLine="270"/>
      <w:jc w:val="both"/>
    </w:pPr>
    <w:rPr>
      <w:rFonts w:ascii="Helv" w:eastAsia="Times New Roman" w:hAnsi="Helv"/>
      <w:sz w:val="18"/>
      <w:szCs w:val="20"/>
      <w:lang w:eastAsia="es-MX"/>
    </w:rPr>
  </w:style>
  <w:style w:type="paragraph" w:styleId="Sinespaciado">
    <w:name w:val="No Spacing"/>
    <w:qFormat/>
    <w:rsid w:val="008F6809"/>
    <w:pPr>
      <w:spacing w:after="0" w:line="240" w:lineRule="auto"/>
    </w:pPr>
    <w:rPr>
      <w:rFonts w:ascii="Calibri" w:eastAsia="Calibri" w:hAnsi="Calibri" w:cs="Times New Roman"/>
    </w:rPr>
  </w:style>
  <w:style w:type="paragraph" w:customStyle="1" w:styleId="Sinespaciado1">
    <w:name w:val="Sin espaciado1"/>
    <w:rsid w:val="008F6809"/>
    <w:pPr>
      <w:spacing w:after="0" w:line="240" w:lineRule="auto"/>
    </w:pPr>
    <w:rPr>
      <w:rFonts w:ascii="Calibri" w:eastAsia="Times New Roman" w:hAnsi="Calibri" w:cs="Times New Roman"/>
    </w:rPr>
  </w:style>
  <w:style w:type="paragraph" w:styleId="Sangradetextonormal">
    <w:name w:val="Body Text Indent"/>
    <w:basedOn w:val="Normal"/>
    <w:link w:val="SangradetextonormalCar"/>
    <w:rsid w:val="008F6809"/>
    <w:pPr>
      <w:spacing w:after="0" w:line="360" w:lineRule="auto"/>
      <w:jc w:val="both"/>
    </w:pPr>
    <w:rPr>
      <w:rFonts w:ascii="Arial" w:eastAsia="Times New Roman" w:hAnsi="Arial"/>
      <w:b/>
      <w:sz w:val="28"/>
      <w:szCs w:val="20"/>
      <w:lang w:val="es-ES" w:eastAsia="es-ES"/>
    </w:rPr>
  </w:style>
  <w:style w:type="character" w:customStyle="1" w:styleId="SangradetextonormalCar">
    <w:name w:val="Sangría de texto normal Car"/>
    <w:basedOn w:val="Fuentedeprrafopredeter"/>
    <w:link w:val="Sangradetextonormal"/>
    <w:rsid w:val="008F6809"/>
    <w:rPr>
      <w:rFonts w:ascii="Arial" w:eastAsia="Times New Roman" w:hAnsi="Arial" w:cs="Times New Roman"/>
      <w:b/>
      <w:sz w:val="28"/>
      <w:szCs w:val="20"/>
      <w:lang w:val="es-ES" w:eastAsia="es-ES"/>
    </w:rPr>
  </w:style>
  <w:style w:type="character" w:customStyle="1" w:styleId="NormalWebCar">
    <w:name w:val="Normal (Web) Car"/>
    <w:aliases w:val="Normal (Web) Car Car Car,Normal (Web) Car Car Car Car Car Car,Normal (Web) Car Car Car Car Car1,Normal (Web) Car Car Car Car Car Car Car Car Car Car Car Car Car Car Car Car Car Car,Normal (Web Car"/>
    <w:link w:val="NormalWeb"/>
    <w:uiPriority w:val="99"/>
    <w:rsid w:val="008F6809"/>
    <w:rPr>
      <w:rFonts w:ascii="Arial" w:eastAsia="Times New Roman" w:hAnsi="Arial" w:cs="Times New Roman"/>
      <w:color w:val="225B4A"/>
      <w:sz w:val="19"/>
      <w:szCs w:val="19"/>
      <w:lang w:val="es-ES" w:eastAsia="es-ES"/>
    </w:rPr>
  </w:style>
  <w:style w:type="paragraph" w:customStyle="1" w:styleId="p2">
    <w:name w:val="p2"/>
    <w:basedOn w:val="Normal"/>
    <w:rsid w:val="008F6809"/>
    <w:pPr>
      <w:widowControl w:val="0"/>
      <w:tabs>
        <w:tab w:val="left" w:pos="5397"/>
      </w:tabs>
      <w:autoSpaceDE w:val="0"/>
      <w:autoSpaceDN w:val="0"/>
      <w:adjustRightInd w:val="0"/>
      <w:spacing w:after="0" w:line="240" w:lineRule="auto"/>
      <w:ind w:left="3957"/>
      <w:jc w:val="both"/>
    </w:pPr>
    <w:rPr>
      <w:rFonts w:ascii="Times New Roman" w:eastAsia="Times New Roman" w:hAnsi="Times New Roman"/>
      <w:sz w:val="24"/>
      <w:szCs w:val="24"/>
      <w:lang w:val="en-US" w:eastAsia="es-ES"/>
    </w:rPr>
  </w:style>
  <w:style w:type="paragraph" w:customStyle="1" w:styleId="Listavistosa-nfasis11">
    <w:name w:val="Lista vistosa - Énfasis 11"/>
    <w:basedOn w:val="Normal"/>
    <w:qFormat/>
    <w:rsid w:val="008F6809"/>
    <w:pPr>
      <w:spacing w:after="0" w:line="240" w:lineRule="auto"/>
      <w:ind w:left="720"/>
      <w:contextualSpacing/>
    </w:pPr>
    <w:rPr>
      <w:rFonts w:ascii="Calibri" w:hAnsi="Calibri"/>
    </w:rPr>
  </w:style>
  <w:style w:type="character" w:customStyle="1" w:styleId="apple-converted-space">
    <w:name w:val="apple-converted-space"/>
    <w:rsid w:val="008F6809"/>
  </w:style>
  <w:style w:type="character" w:styleId="Refdecomentario">
    <w:name w:val="annotation reference"/>
    <w:unhideWhenUsed/>
    <w:rsid w:val="008F6809"/>
    <w:rPr>
      <w:sz w:val="16"/>
      <w:szCs w:val="16"/>
    </w:rPr>
  </w:style>
  <w:style w:type="paragraph" w:styleId="Textocomentario">
    <w:name w:val="annotation text"/>
    <w:basedOn w:val="Normal"/>
    <w:link w:val="TextocomentarioCar"/>
    <w:uiPriority w:val="99"/>
    <w:unhideWhenUsed/>
    <w:rsid w:val="008F6809"/>
    <w:pPr>
      <w:spacing w:after="0" w:line="240" w:lineRule="auto"/>
    </w:pPr>
    <w:rPr>
      <w:rFonts w:ascii="Times New Roman" w:eastAsia="Times New Roman" w:hAnsi="Times New Roman"/>
      <w:sz w:val="20"/>
      <w:szCs w:val="20"/>
      <w:lang w:val="x-none" w:eastAsia="es-ES"/>
    </w:rPr>
  </w:style>
  <w:style w:type="character" w:customStyle="1" w:styleId="TextocomentarioCar">
    <w:name w:val="Texto comentario Car"/>
    <w:basedOn w:val="Fuentedeprrafopredeter"/>
    <w:link w:val="Textocomentario"/>
    <w:uiPriority w:val="99"/>
    <w:rsid w:val="008F6809"/>
    <w:rPr>
      <w:rFonts w:ascii="Times New Roman" w:eastAsia="Times New Roman" w:hAnsi="Times New Roman" w:cs="Times New Roman"/>
      <w:sz w:val="20"/>
      <w:szCs w:val="20"/>
      <w:lang w:val="x-none" w:eastAsia="es-ES"/>
    </w:rPr>
  </w:style>
  <w:style w:type="paragraph" w:styleId="Asuntodelcomentario">
    <w:name w:val="annotation subject"/>
    <w:basedOn w:val="Textocomentario"/>
    <w:next w:val="Textocomentario"/>
    <w:link w:val="AsuntodelcomentarioCar"/>
    <w:unhideWhenUsed/>
    <w:rsid w:val="008F6809"/>
    <w:rPr>
      <w:b/>
      <w:bCs/>
    </w:rPr>
  </w:style>
  <w:style w:type="character" w:customStyle="1" w:styleId="AsuntodelcomentarioCar">
    <w:name w:val="Asunto del comentario Car"/>
    <w:basedOn w:val="TextocomentarioCar"/>
    <w:link w:val="Asuntodelcomentario"/>
    <w:rsid w:val="008F6809"/>
    <w:rPr>
      <w:rFonts w:ascii="Times New Roman" w:eastAsia="Times New Roman" w:hAnsi="Times New Roman" w:cs="Times New Roman"/>
      <w:b/>
      <w:bCs/>
      <w:sz w:val="20"/>
      <w:szCs w:val="20"/>
      <w:lang w:val="x-none" w:eastAsia="es-ES"/>
    </w:rPr>
  </w:style>
  <w:style w:type="paragraph" w:customStyle="1" w:styleId="texto0">
    <w:name w:val="texto"/>
    <w:basedOn w:val="Normal"/>
    <w:rsid w:val="008F6809"/>
    <w:pPr>
      <w:spacing w:after="101" w:line="216" w:lineRule="atLeast"/>
      <w:ind w:firstLine="288"/>
      <w:jc w:val="both"/>
    </w:pPr>
    <w:rPr>
      <w:rFonts w:ascii="Arial" w:eastAsia="Times New Roman" w:hAnsi="Arial"/>
      <w:sz w:val="18"/>
      <w:szCs w:val="20"/>
      <w:lang w:val="es-ES_tradnl" w:eastAsia="es-ES"/>
    </w:rPr>
  </w:style>
  <w:style w:type="paragraph" w:customStyle="1" w:styleId="Prrafodelista1">
    <w:name w:val="Párrafo de lista1"/>
    <w:basedOn w:val="Normal"/>
    <w:qFormat/>
    <w:rsid w:val="008F6809"/>
    <w:pPr>
      <w:ind w:left="720"/>
      <w:contextualSpacing/>
    </w:pPr>
    <w:rPr>
      <w:rFonts w:ascii="Calibri" w:hAnsi="Calibri" w:cs="Arial"/>
      <w:lang w:val="en-AU"/>
    </w:rPr>
  </w:style>
  <w:style w:type="paragraph" w:customStyle="1" w:styleId="Estilosinnombre">
    <w:name w:val="Estilo sin nombre"/>
    <w:basedOn w:val="Normal"/>
    <w:rsid w:val="008F6809"/>
    <w:pPr>
      <w:spacing w:after="160" w:line="240" w:lineRule="exact"/>
    </w:pPr>
    <w:rPr>
      <w:rFonts w:ascii="Tahoma" w:eastAsia="Times New Roman" w:hAnsi="Tahoma" w:cs="Tahoma"/>
      <w:sz w:val="20"/>
      <w:szCs w:val="20"/>
      <w:lang w:val="es-ES" w:eastAsia="es-MX"/>
    </w:rPr>
  </w:style>
  <w:style w:type="paragraph" w:customStyle="1" w:styleId="Textodeglobo1">
    <w:name w:val="Texto de globo1"/>
    <w:basedOn w:val="Normal"/>
    <w:rsid w:val="008F6809"/>
    <w:pPr>
      <w:spacing w:after="0" w:line="240" w:lineRule="auto"/>
    </w:pPr>
    <w:rPr>
      <w:rFonts w:ascii="Tahoma" w:eastAsia="Times New Roman" w:hAnsi="Tahoma" w:cs="Tahoma"/>
      <w:sz w:val="16"/>
      <w:szCs w:val="20"/>
      <w:lang w:val="es-ES" w:eastAsia="es-MX"/>
    </w:rPr>
  </w:style>
  <w:style w:type="paragraph" w:customStyle="1" w:styleId="Textonormal">
    <w:name w:val="Texto normal"/>
    <w:basedOn w:val="Normal"/>
    <w:rsid w:val="008F6809"/>
    <w:pPr>
      <w:spacing w:after="0" w:line="240" w:lineRule="auto"/>
      <w:jc w:val="both"/>
    </w:pPr>
    <w:rPr>
      <w:rFonts w:ascii="Tahoma" w:eastAsia="Times New Roman" w:hAnsi="Tahoma" w:cs="Tahoma"/>
      <w:sz w:val="28"/>
      <w:szCs w:val="20"/>
      <w:lang w:eastAsia="es-MX"/>
    </w:rPr>
  </w:style>
  <w:style w:type="paragraph" w:customStyle="1" w:styleId="Direccin">
    <w:name w:val="Dirección"/>
    <w:basedOn w:val="Normal"/>
    <w:rsid w:val="008F6809"/>
    <w:pPr>
      <w:framePr w:w="5040" w:h="1980" w:hRule="exact" w:hSpace="141" w:wrap="auto" w:hAnchor="page" w:x="5103" w:yAlign="bottom"/>
      <w:spacing w:after="0" w:line="240" w:lineRule="auto"/>
    </w:pPr>
    <w:rPr>
      <w:rFonts w:ascii="Arial" w:eastAsia="Times New Roman" w:hAnsi="Arial" w:cs="Arial"/>
      <w:sz w:val="24"/>
      <w:szCs w:val="20"/>
      <w:lang w:eastAsia="es-MX"/>
    </w:rPr>
  </w:style>
  <w:style w:type="paragraph" w:customStyle="1" w:styleId="CarCarCarCarCarCar">
    <w:name w:val="Car Car Car Car Car Car"/>
    <w:basedOn w:val="Normal"/>
    <w:rsid w:val="008F6809"/>
    <w:pPr>
      <w:spacing w:after="160" w:line="240" w:lineRule="exact"/>
    </w:pPr>
    <w:rPr>
      <w:rFonts w:ascii="Tahoma" w:eastAsia="Times New Roman" w:hAnsi="Tahoma" w:cs="Tahoma"/>
      <w:sz w:val="20"/>
      <w:szCs w:val="20"/>
      <w:lang w:eastAsia="es-MX"/>
    </w:rPr>
  </w:style>
  <w:style w:type="paragraph" w:customStyle="1" w:styleId="CarCarCarCarCarC000">
    <w:name w:val="Car Car Car Car Car C000"/>
    <w:basedOn w:val="Normal"/>
    <w:rsid w:val="008F6809"/>
    <w:pPr>
      <w:spacing w:after="160" w:line="240" w:lineRule="exact"/>
    </w:pPr>
    <w:rPr>
      <w:rFonts w:ascii="Tahoma" w:eastAsia="Times New Roman" w:hAnsi="Tahoma" w:cs="Tahoma"/>
      <w:sz w:val="20"/>
      <w:szCs w:val="20"/>
      <w:lang w:eastAsia="es-MX"/>
    </w:rPr>
  </w:style>
  <w:style w:type="paragraph" w:customStyle="1" w:styleId="Textoindependiente21">
    <w:name w:val="Texto independiente 21"/>
    <w:basedOn w:val="Normal"/>
    <w:rsid w:val="008F6809"/>
    <w:pPr>
      <w:spacing w:after="0" w:line="360" w:lineRule="atLeast"/>
      <w:jc w:val="both"/>
    </w:pPr>
    <w:rPr>
      <w:rFonts w:ascii="Arial" w:eastAsia="Times New Roman" w:hAnsi="Arial" w:cs="Arial"/>
      <w:b/>
      <w:sz w:val="28"/>
      <w:szCs w:val="20"/>
      <w:lang w:val="es-ES" w:eastAsia="es-MX"/>
    </w:rPr>
  </w:style>
  <w:style w:type="paragraph" w:customStyle="1" w:styleId="Listavistosa-nfasis">
    <w:name w:val="Lista vistosa - Énfasis"/>
    <w:basedOn w:val="Normal"/>
    <w:rsid w:val="008F6809"/>
    <w:pPr>
      <w:spacing w:after="0" w:line="240" w:lineRule="auto"/>
      <w:ind w:left="720"/>
    </w:pPr>
    <w:rPr>
      <w:rFonts w:ascii="Calibri" w:eastAsia="Times New Roman" w:hAnsi="Calibri" w:cs="Calibri"/>
      <w:szCs w:val="20"/>
      <w:lang w:eastAsia="es-MX"/>
    </w:rPr>
  </w:style>
  <w:style w:type="paragraph" w:customStyle="1" w:styleId="Asuntodelcomentario1">
    <w:name w:val="Asunto del comentario1"/>
    <w:basedOn w:val="Textocomentario"/>
    <w:next w:val="Textocomentario"/>
    <w:rsid w:val="008F6809"/>
    <w:rPr>
      <w:b/>
      <w:lang w:eastAsia="es-MX"/>
    </w:rPr>
  </w:style>
  <w:style w:type="paragraph" w:styleId="Ttulo">
    <w:name w:val="Title"/>
    <w:basedOn w:val="Normal"/>
    <w:next w:val="Normal"/>
    <w:link w:val="TtuloCar1"/>
    <w:uiPriority w:val="10"/>
    <w:qFormat/>
    <w:rsid w:val="008F6809"/>
    <w:pPr>
      <w:spacing w:after="0" w:line="240" w:lineRule="auto"/>
      <w:contextualSpacing/>
    </w:pPr>
    <w:rPr>
      <w:rFonts w:asciiTheme="majorHAnsi" w:eastAsiaTheme="majorEastAsia" w:hAnsiTheme="majorHAnsi" w:cstheme="majorBidi"/>
      <w:spacing w:val="-10"/>
      <w:kern w:val="28"/>
      <w:sz w:val="56"/>
      <w:szCs w:val="56"/>
      <w:lang w:val="es-ES" w:eastAsia="es-ES"/>
    </w:rPr>
  </w:style>
  <w:style w:type="character" w:customStyle="1" w:styleId="TtuloCar1">
    <w:name w:val="Título Car1"/>
    <w:basedOn w:val="Fuentedeprrafopredeter"/>
    <w:link w:val="Ttulo"/>
    <w:uiPriority w:val="10"/>
    <w:rsid w:val="008F6809"/>
    <w:rPr>
      <w:rFonts w:asciiTheme="majorHAnsi" w:eastAsiaTheme="majorEastAsia" w:hAnsiTheme="majorHAnsi" w:cstheme="majorBidi"/>
      <w:spacing w:val="-10"/>
      <w:kern w:val="28"/>
      <w:sz w:val="56"/>
      <w:szCs w:val="56"/>
      <w:lang w:val="es-ES" w:eastAsia="es-ES"/>
    </w:rPr>
  </w:style>
  <w:style w:type="paragraph" w:customStyle="1" w:styleId="Body1">
    <w:name w:val="Body 1"/>
    <w:autoRedefine/>
    <w:rsid w:val="008F6809"/>
    <w:pPr>
      <w:widowControl w:val="0"/>
      <w:spacing w:after="0" w:line="240" w:lineRule="auto"/>
      <w:jc w:val="both"/>
    </w:pPr>
    <w:rPr>
      <w:rFonts w:eastAsia="Calibri" w:cs="Tahoma"/>
      <w:color w:val="833C0B" w:themeColor="accent2" w:themeShade="80"/>
      <w:kern w:val="1"/>
      <w:sz w:val="24"/>
      <w:szCs w:val="24"/>
      <w:lang w:val="es-ES_tradnl"/>
    </w:rPr>
  </w:style>
  <w:style w:type="paragraph" w:customStyle="1" w:styleId="List8">
    <w:name w:val="List 8"/>
    <w:basedOn w:val="Normal"/>
    <w:semiHidden/>
    <w:rsid w:val="008F6809"/>
    <w:pPr>
      <w:numPr>
        <w:numId w:val="2"/>
      </w:numPr>
      <w:spacing w:after="0" w:line="240" w:lineRule="auto"/>
    </w:pPr>
    <w:rPr>
      <w:rFonts w:ascii="Times New Roman" w:eastAsia="Times New Roman" w:hAnsi="Times New Roman"/>
      <w:sz w:val="20"/>
      <w:szCs w:val="20"/>
      <w:lang w:val="es-ES" w:eastAsia="es-ES"/>
    </w:rPr>
  </w:style>
  <w:style w:type="numbering" w:customStyle="1" w:styleId="Lista21">
    <w:name w:val="Lista 21"/>
    <w:rsid w:val="008F6809"/>
    <w:pPr>
      <w:numPr>
        <w:numId w:val="2"/>
      </w:numPr>
    </w:pPr>
  </w:style>
  <w:style w:type="paragraph" w:styleId="Sangra2detindependiente">
    <w:name w:val="Body Text Indent 2"/>
    <w:basedOn w:val="Normal"/>
    <w:link w:val="Sangra2detindependienteCar"/>
    <w:uiPriority w:val="99"/>
    <w:semiHidden/>
    <w:unhideWhenUsed/>
    <w:rsid w:val="008F680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F6809"/>
    <w:rPr>
      <w:rFonts w:eastAsia="Calibri" w:cs="Times New Roman"/>
    </w:rPr>
  </w:style>
  <w:style w:type="paragraph" w:customStyle="1" w:styleId="Normal1">
    <w:name w:val="Normal1"/>
    <w:rsid w:val="008F6809"/>
    <w:pPr>
      <w:spacing w:after="0" w:line="276" w:lineRule="auto"/>
    </w:pPr>
    <w:rPr>
      <w:rFonts w:ascii="Arial" w:eastAsia="Arial" w:hAnsi="Arial" w:cs="Arial"/>
      <w:color w:val="00000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2D693-C62C-4E02-A22F-2DB619F10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26307</Words>
  <Characters>144693</Characters>
  <Application>Microsoft Office Word</Application>
  <DocSecurity>0</DocSecurity>
  <Lines>1205</Lines>
  <Paragraphs>341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Laguna Eliana</dc:creator>
  <cp:keywords/>
  <dc:description/>
  <cp:lastModifiedBy>Garcia Laguna Eliana</cp:lastModifiedBy>
  <cp:revision>2</cp:revision>
  <dcterms:created xsi:type="dcterms:W3CDTF">2016-08-08T21:38:00Z</dcterms:created>
  <dcterms:modified xsi:type="dcterms:W3CDTF">2016-08-08T21:38:00Z</dcterms:modified>
</cp:coreProperties>
</file>